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XmlProperties+xml" PartName="/customXML/itemProps1.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-2647939</wp:posOffset>
            </wp:positionH>
            <wp:positionV relativeFrom="paragraph">
              <wp:posOffset>-914387</wp:posOffset>
            </wp:positionV>
            <wp:extent cx="5732145" cy="4373880"/>
            <wp:effectExtent b="0" l="0" r="0" t="0"/>
            <wp:wrapNone/>
            <wp:docPr id="1597007044" name="image2.jpg"/>
            <a:graphic>
              <a:graphicData uri="http://schemas.openxmlformats.org/drawingml/2006/picture">
                <pic:pic>
                  <pic:nvPicPr>
                    <pic:cNvPr id="0" name="image2.jpg"/>
                    <pic:cNvPicPr preferRelativeResize="0"/>
                  </pic:nvPicPr>
                  <pic:blipFill>
                    <a:blip r:embed="rId9"/>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-389878</wp:posOffset>
            </wp:positionH>
            <wp:positionV relativeFrom="paragraph">
              <wp:posOffset>-514336</wp:posOffset>
            </wp:positionV>
            <wp:extent cx="3048000" cy="834853"/>
            <wp:effectExtent b="0" l="0" r="0" t="0"/>
            <wp:wrapNone/>
            <wp:docPr id="1597007045" name="image4.png"/>
            <a:graphic>
              <a:graphicData uri="http://schemas.openxmlformats.org/drawingml/2006/picture">
                <pic:pic>
                  <pic:nvPicPr>
                    <pic:cNvPr id="0" name="image4.png"/>
                    <pic:cNvPicPr preferRelativeResize="0"/>
                  </pic:nvPicPr>
                  <pic:blipFill>
                    <a:blip r:embed="rId10"/>
                    <a:srcRect b="7025" l="0" r="0" t="7025"/>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604838</wp:posOffset>
                </wp:positionH>
                <wp:positionV relativeFrom="paragraph">
                  <wp:posOffset>40959</wp:posOffset>
                </wp:positionV>
                <wp:extent cx="4514215" cy="756285"/>
                <wp:effectExtent b="0" l="0" r="0" t="0"/>
                <wp:wrapSquare wrapText="bothSides" distB="45720" distT="45720" distL="114300" distR="114300"/>
                <wp:docPr id="1597007042" name=""/>
                <a:graphic>
                  <a:graphicData uri="http://schemas.microsoft.com/office/word/2010/wordprocessingShape">
                    <wps:wsp>
                      <wps:cNvSpPr/>
                      <wps:cNvPr id="3" name="Shape 3"/>
                      <wps:spPr>
                        <a:xfrm>
                          <a:off x="3131755" y="3444720"/>
                          <a:ext cx="4428490" cy="67056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TRAINING LESSON PLAN</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604838</wp:posOffset>
                </wp:positionH>
                <wp:positionV relativeFrom="paragraph">
                  <wp:posOffset>40959</wp:posOffset>
                </wp:positionV>
                <wp:extent cx="4514215" cy="756285"/>
                <wp:effectExtent b="0" l="0" r="0" t="0"/>
                <wp:wrapSquare wrapText="bothSides" distB="45720" distT="45720" distL="114300" distR="114300"/>
                <wp:docPr id="1597007042" name="image6.png"/>
                <a:graphic>
                  <a:graphicData uri="http://schemas.openxmlformats.org/drawingml/2006/picture">
                    <pic:pic>
                      <pic:nvPicPr>
                        <pic:cNvPr id="0" name="image6.png"/>
                        <pic:cNvPicPr preferRelativeResize="0"/>
                      </pic:nvPicPr>
                      <pic:blipFill>
                        <a:blip r:embed="rId11"/>
                        <a:srcRect/>
                        <a:stretch>
                          <a:fillRect/>
                        </a:stretch>
                      </pic:blipFill>
                      <pic:spPr>
                        <a:xfrm>
                          <a:off x="0" y="0"/>
                          <a:ext cx="4514215" cy="756285"/>
                        </a:xfrm>
                        <a:prstGeom prst="rect"/>
                        <a:ln/>
                      </pic:spPr>
                    </pic:pic>
                  </a:graphicData>
                </a:graphic>
              </wp:anchor>
            </w:drawing>
          </mc:Fallback>
        </mc:AlternateConten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414338</wp:posOffset>
                </wp:positionH>
                <wp:positionV relativeFrom="paragraph">
                  <wp:posOffset>40959</wp:posOffset>
                </wp:positionV>
                <wp:extent cx="4772025" cy="1030605"/>
                <wp:effectExtent b="0" l="0" r="0" t="0"/>
                <wp:wrapSquare wrapText="bothSides" distB="45720" distT="45720" distL="114300" distR="114300"/>
                <wp:docPr id="1597007041" name=""/>
                <a:graphic>
                  <a:graphicData uri="http://schemas.microsoft.com/office/word/2010/wordprocessingShape">
                    <wps:wsp>
                      <wps:cNvSpPr/>
                      <wps:cNvPr id="2" name="Shape 2"/>
                      <wps:spPr>
                        <a:xfrm>
                          <a:off x="3002850" y="3307560"/>
                          <a:ext cx="4686300" cy="94488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WP3: Teacher training for authentic and gender inclusive informatics education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414338</wp:posOffset>
                </wp:positionH>
                <wp:positionV relativeFrom="paragraph">
                  <wp:posOffset>40959</wp:posOffset>
                </wp:positionV>
                <wp:extent cx="4772025" cy="1030605"/>
                <wp:effectExtent b="0" l="0" r="0" t="0"/>
                <wp:wrapSquare wrapText="bothSides" distB="45720" distT="45720" distL="114300" distR="114300"/>
                <wp:docPr id="1597007041" name="image5.png"/>
                <a:graphic>
                  <a:graphicData uri="http://schemas.openxmlformats.org/drawingml/2006/picture">
                    <pic:pic>
                      <pic:nvPicPr>
                        <pic:cNvPr id="0" name="image5.png"/>
                        <pic:cNvPicPr preferRelativeResize="0"/>
                      </pic:nvPicPr>
                      <pic:blipFill>
                        <a:blip r:embed="rId11"/>
                        <a:srcRect/>
                        <a:stretch>
                          <a:fillRect/>
                        </a:stretch>
                      </pic:blipFill>
                      <pic:spPr>
                        <a:xfrm>
                          <a:off x="0" y="0"/>
                          <a:ext cx="4772025" cy="1030605"/>
                        </a:xfrm>
                        <a:prstGeom prst="rect"/>
                        <a:ln/>
                      </pic:spPr>
                    </pic:pic>
                  </a:graphicData>
                </a:graphic>
              </wp:anchor>
            </w:drawing>
          </mc:Fallback>
        </mc:AlternateConten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866140</wp:posOffset>
            </wp:positionH>
            <wp:positionV relativeFrom="paragraph">
              <wp:posOffset>187325</wp:posOffset>
            </wp:positionV>
            <wp:extent cx="4000500" cy="1409700"/>
            <wp:effectExtent b="0" l="0" r="0" t="0"/>
            <wp:wrapNone/>
            <wp:docPr id="1597007046" name="image3.jpg"/>
            <a:graphic>
              <a:graphicData uri="http://schemas.openxmlformats.org/drawingml/2006/picture">
                <pic:pic>
                  <pic:nvPicPr>
                    <pic:cNvPr id="0" name="image3.jpg"/>
                    <pic:cNvPicPr preferRelativeResize="0"/>
                  </pic:nvPicPr>
                  <pic:blipFill>
                    <a:blip r:embed="rId12"/>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tabs>
          <w:tab w:val="left" w:leader="none" w:pos="6264"/>
        </w:tabs>
        <w:rPr/>
      </w:pPr>
      <w:r w:rsidDel="00000000" w:rsidR="00000000" w:rsidRPr="00000000">
        <w:rPr>
          <w:rtl w:val="0"/>
        </w:rPr>
        <w:tab/>
      </w:r>
    </w:p>
    <w:p w:rsidR="00000000" w:rsidDel="00000000" w:rsidP="00000000" w:rsidRDefault="00000000" w:rsidRPr="00000000" w14:paraId="0000000D">
      <w:pPr>
        <w:tabs>
          <w:tab w:val="left" w:leader="none" w:pos="6264"/>
        </w:tabs>
        <w:rPr/>
      </w:pPr>
      <w:r w:rsidDel="00000000" w:rsidR="00000000" w:rsidRPr="00000000">
        <w:rPr>
          <w:rtl w:val="0"/>
        </w:rPr>
      </w:r>
    </w:p>
    <w:p w:rsidR="00000000" w:rsidDel="00000000" w:rsidP="00000000" w:rsidRDefault="00000000" w:rsidRPr="00000000" w14:paraId="0000000E">
      <w:pPr>
        <w:tabs>
          <w:tab w:val="left" w:leader="none" w:pos="6264"/>
        </w:tabs>
        <w:rPr/>
      </w:pPr>
      <w:r w:rsidDel="00000000" w:rsidR="00000000" w:rsidRPr="00000000">
        <w:rPr>
          <w:rtl w:val="0"/>
        </w:rPr>
      </w:r>
    </w:p>
    <w:tbl>
      <w:tblPr>
        <w:tblStyle w:val="Table1"/>
        <w:tblpPr w:leftFromText="180" w:rightFromText="180" w:topFromText="0" w:bottomFromText="0" w:vertAnchor="text" w:horzAnchor="text" w:tblpX="0" w:tblpY="52"/>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1555"/>
        <w:gridCol w:w="7512"/>
        <w:tblGridChange w:id="0">
          <w:tblGrid>
            <w:gridCol w:w="1555"/>
            <w:gridCol w:w="7512"/>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F">
            <w:pPr>
              <w:rPr>
                <w:color w:val="f2f2f2"/>
                <w:sz w:val="24"/>
                <w:szCs w:val="24"/>
              </w:rPr>
            </w:pPr>
            <w:r w:rsidDel="00000000" w:rsidR="00000000" w:rsidRPr="00000000">
              <w:rPr>
                <w:color w:val="f2f2f2"/>
                <w:sz w:val="24"/>
                <w:szCs w:val="24"/>
                <w:rtl w:val="0"/>
              </w:rPr>
              <w:t xml:space="preserve">GENERAL INFORMATION</w:t>
            </w:r>
          </w:p>
        </w:tc>
      </w:tr>
      <w:tr>
        <w:trPr>
          <w:cantSplit w:val="0"/>
          <w:trHeight w:val="410" w:hRule="atLeast"/>
          <w:tblHeader w:val="0"/>
        </w:trPr>
        <w:tc>
          <w:tcPr/>
          <w:p w:rsidR="00000000" w:rsidDel="00000000" w:rsidP="00000000" w:rsidRDefault="00000000" w:rsidRPr="00000000" w14:paraId="00000011">
            <w:pPr>
              <w:rPr>
                <w:color w:val="f2f2f2"/>
                <w:sz w:val="24"/>
                <w:szCs w:val="24"/>
              </w:rPr>
            </w:pPr>
            <w:r w:rsidDel="00000000" w:rsidR="00000000" w:rsidRPr="00000000">
              <w:rPr>
                <w:rtl w:val="0"/>
              </w:rPr>
              <w:t xml:space="preserve">Module</w:t>
            </w:r>
            <w:r w:rsidDel="00000000" w:rsidR="00000000" w:rsidRPr="00000000">
              <w:rPr>
                <w:rtl w:val="0"/>
              </w:rPr>
            </w:r>
          </w:p>
        </w:tc>
        <w:tc>
          <w:tcPr/>
          <w:p w:rsidR="00000000" w:rsidDel="00000000" w:rsidP="00000000" w:rsidRDefault="00000000" w:rsidRPr="00000000" w14:paraId="00000012">
            <w:pPr>
              <w:rPr>
                <w:b w:val="1"/>
                <w:i w:val="1"/>
              </w:rPr>
            </w:pPr>
            <w:r w:rsidDel="00000000" w:rsidR="00000000" w:rsidRPr="00000000">
              <w:rPr>
                <w:b w:val="1"/>
                <w:i w:val="1"/>
                <w:rtl w:val="0"/>
              </w:rPr>
              <w:t xml:space="preserve">Module 6: Learning and assessment design for lower secondary classes based on the THINKER framework</w:t>
            </w:r>
          </w:p>
        </w:tc>
      </w:tr>
      <w:tr>
        <w:trPr>
          <w:cantSplit w:val="0"/>
          <w:trHeight w:val="417" w:hRule="atLeast"/>
          <w:tblHeader w:val="0"/>
        </w:trPr>
        <w:tc>
          <w:tcPr/>
          <w:p w:rsidR="00000000" w:rsidDel="00000000" w:rsidP="00000000" w:rsidRDefault="00000000" w:rsidRPr="00000000" w14:paraId="00000013">
            <w:pPr>
              <w:rPr/>
            </w:pPr>
            <w:r w:rsidDel="00000000" w:rsidR="00000000" w:rsidRPr="00000000">
              <w:rPr>
                <w:rtl w:val="0"/>
              </w:rPr>
              <w:t xml:space="preserve">Unit</w:t>
            </w:r>
          </w:p>
        </w:tc>
        <w:tc>
          <w:tcPr/>
          <w:p w:rsidR="00000000" w:rsidDel="00000000" w:rsidP="00000000" w:rsidRDefault="00000000" w:rsidRPr="00000000" w14:paraId="00000014">
            <w:pPr>
              <w:rPr>
                <w:i w:val="1"/>
              </w:rPr>
            </w:pPr>
            <w:r w:rsidDel="00000000" w:rsidR="00000000" w:rsidRPr="00000000">
              <w:rPr>
                <w:i w:val="1"/>
                <w:rtl w:val="0"/>
              </w:rPr>
              <w:t xml:space="preserve">6.2: Designing assessment activities aligned with the THINKER Framework</w:t>
            </w:r>
          </w:p>
        </w:tc>
      </w:tr>
      <w:tr>
        <w:trPr>
          <w:cantSplit w:val="0"/>
          <w:trHeight w:val="409" w:hRule="atLeast"/>
          <w:tblHeader w:val="0"/>
        </w:trPr>
        <w:tc>
          <w:tcPr/>
          <w:p w:rsidR="00000000" w:rsidDel="00000000" w:rsidP="00000000" w:rsidRDefault="00000000" w:rsidRPr="00000000" w14:paraId="00000015">
            <w:pPr>
              <w:rPr/>
            </w:pPr>
            <w:r w:rsidDel="00000000" w:rsidR="00000000" w:rsidRPr="00000000">
              <w:rPr>
                <w:rtl w:val="0"/>
              </w:rPr>
              <w:t xml:space="preserve">Target Group</w:t>
            </w:r>
          </w:p>
        </w:tc>
        <w:tc>
          <w:tcPr/>
          <w:p w:rsidR="00000000" w:rsidDel="00000000" w:rsidP="00000000" w:rsidRDefault="00000000" w:rsidRPr="00000000" w14:paraId="00000016">
            <w:pPr>
              <w:rPr/>
            </w:pPr>
            <w:r w:rsidDel="00000000" w:rsidR="00000000" w:rsidRPr="00000000">
              <w:rPr>
                <w:rtl w:val="0"/>
              </w:rPr>
              <w:t xml:space="preserve">Upper primary/ lower secondary education teachers/trainers</w:t>
            </w:r>
          </w:p>
        </w:tc>
      </w:tr>
      <w:tr>
        <w:trPr>
          <w:cantSplit w:val="0"/>
          <w:trHeight w:val="415" w:hRule="atLeast"/>
          <w:tblHeader w:val="0"/>
        </w:trPr>
        <w:tc>
          <w:tcPr/>
          <w:p w:rsidR="00000000" w:rsidDel="00000000" w:rsidP="00000000" w:rsidRDefault="00000000" w:rsidRPr="00000000" w14:paraId="00000017">
            <w:pPr>
              <w:rPr/>
            </w:pPr>
            <w:r w:rsidDel="00000000" w:rsidR="00000000" w:rsidRPr="00000000">
              <w:rPr>
                <w:rtl w:val="0"/>
              </w:rPr>
              <w:t xml:space="preserve">Duration</w:t>
            </w:r>
          </w:p>
        </w:tc>
        <w:tc>
          <w:tcPr/>
          <w:p w:rsidR="00000000" w:rsidDel="00000000" w:rsidP="00000000" w:rsidRDefault="00000000" w:rsidRPr="00000000" w14:paraId="00000018">
            <w:pPr>
              <w:rPr/>
            </w:pPr>
            <w:r w:rsidDel="00000000" w:rsidR="00000000" w:rsidRPr="00000000">
              <w:rPr>
                <w:rtl w:val="0"/>
              </w:rPr>
              <w:t xml:space="preserve">60 minutes (personal studying time included)</w:t>
            </w:r>
          </w:p>
        </w:tc>
      </w:tr>
      <w:tr>
        <w:trPr>
          <w:cantSplit w:val="0"/>
          <w:trHeight w:val="415" w:hRule="atLeast"/>
          <w:tblHeader w:val="0"/>
        </w:trPr>
        <w:tc>
          <w:tcPr/>
          <w:p w:rsidR="00000000" w:rsidDel="00000000" w:rsidP="00000000" w:rsidRDefault="00000000" w:rsidRPr="00000000" w14:paraId="00000019">
            <w:pPr>
              <w:rPr/>
            </w:pPr>
            <w:r w:rsidDel="00000000" w:rsidR="00000000" w:rsidRPr="00000000">
              <w:rPr>
                <w:rtl w:val="0"/>
              </w:rPr>
              <w:t xml:space="preserve">Prerequisites</w:t>
            </w:r>
          </w:p>
        </w:tc>
        <w:tc>
          <w:tcPr/>
          <w:p w:rsidR="00000000" w:rsidDel="00000000" w:rsidP="00000000" w:rsidRDefault="00000000" w:rsidRPr="00000000" w14:paraId="0000001A">
            <w:pPr>
              <w:rPr/>
            </w:pPr>
            <w:r w:rsidDel="00000000" w:rsidR="00000000" w:rsidRPr="00000000">
              <w:rPr>
                <w:rtl w:val="0"/>
              </w:rPr>
              <w:t xml:space="preserve">Concepts related to authentic and inclusive learning</w:t>
            </w:r>
          </w:p>
        </w:tc>
      </w:tr>
      <w:tr>
        <w:trPr>
          <w:cantSplit w:val="0"/>
          <w:trHeight w:val="415" w:hRule="atLeast"/>
          <w:tblHeader w:val="0"/>
        </w:trPr>
        <w:tc>
          <w:tcPr/>
          <w:p w:rsidR="00000000" w:rsidDel="00000000" w:rsidP="00000000" w:rsidRDefault="00000000" w:rsidRPr="00000000" w14:paraId="0000001B">
            <w:pPr>
              <w:rPr/>
            </w:pPr>
            <w:r w:rsidDel="00000000" w:rsidR="00000000" w:rsidRPr="00000000">
              <w:rPr>
                <w:rtl w:val="0"/>
              </w:rPr>
              <w:t xml:space="preserve">ECTS</w:t>
            </w:r>
          </w:p>
        </w:tc>
        <w:tc>
          <w:tcPr/>
          <w:p w:rsidR="00000000" w:rsidDel="00000000" w:rsidP="00000000" w:rsidRDefault="00000000" w:rsidRPr="00000000" w14:paraId="0000001C">
            <w:pPr>
              <w:rPr/>
            </w:pPr>
            <w:r w:rsidDel="00000000" w:rsidR="00000000" w:rsidRPr="00000000">
              <w:rPr>
                <w:rtl w:val="0"/>
              </w:rPr>
              <w:t xml:space="preserve">0,04</w:t>
            </w:r>
          </w:p>
        </w:tc>
      </w:tr>
    </w:tbl>
    <w:p w:rsidR="00000000" w:rsidDel="00000000" w:rsidP="00000000" w:rsidRDefault="00000000" w:rsidRPr="00000000" w14:paraId="0000001D">
      <w:pPr>
        <w:tabs>
          <w:tab w:val="left" w:leader="none" w:pos="6264"/>
        </w:tabs>
        <w:spacing w:after="0" w:lineRule="auto"/>
        <w:rPr/>
      </w:pPr>
      <w:r w:rsidDel="00000000" w:rsidR="00000000" w:rsidRPr="00000000">
        <w:rPr>
          <w:rtl w:val="0"/>
        </w:rPr>
      </w:r>
    </w:p>
    <w:tbl>
      <w:tblPr>
        <w:tblStyle w:val="Table2"/>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421"/>
        <w:gridCol w:w="8646"/>
        <w:tblGridChange w:id="0">
          <w:tblGrid>
            <w:gridCol w:w="421"/>
            <w:gridCol w:w="8646"/>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E">
            <w:pPr>
              <w:rPr>
                <w:color w:val="f2f2f2"/>
                <w:sz w:val="24"/>
                <w:szCs w:val="24"/>
              </w:rPr>
            </w:pPr>
            <w:r w:rsidDel="00000000" w:rsidR="00000000" w:rsidRPr="00000000">
              <w:rPr>
                <w:color w:val="f2f2f2"/>
                <w:sz w:val="24"/>
                <w:szCs w:val="24"/>
                <w:rtl w:val="0"/>
              </w:rPr>
              <w:t xml:space="preserve">LEARNING OUTCOMES</w:t>
            </w:r>
          </w:p>
        </w:tc>
      </w:tr>
      <w:tr>
        <w:trPr>
          <w:cantSplit w:val="0"/>
          <w:trHeight w:val="410" w:hRule="atLeast"/>
          <w:tblHeader w:val="0"/>
        </w:trPr>
        <w:tc>
          <w:tcPr/>
          <w:p w:rsidR="00000000" w:rsidDel="00000000" w:rsidP="00000000" w:rsidRDefault="00000000" w:rsidRPr="00000000" w14:paraId="00000020">
            <w:pPr>
              <w:rPr>
                <w:color w:val="f2f2f2"/>
                <w:sz w:val="24"/>
                <w:szCs w:val="24"/>
              </w:rPr>
            </w:pPr>
            <w:r w:rsidDel="00000000" w:rsidR="00000000" w:rsidRPr="00000000">
              <w:rPr>
                <w:rtl w:val="0"/>
              </w:rPr>
              <w:t xml:space="preserve">1</w:t>
            </w:r>
            <w:r w:rsidDel="00000000" w:rsidR="00000000" w:rsidRPr="00000000">
              <w:rPr>
                <w:rtl w:val="0"/>
              </w:rPr>
            </w:r>
          </w:p>
        </w:tc>
        <w:tc>
          <w:tcPr>
            <w:vAlign w:val="center"/>
          </w:tcPr>
          <w:p w:rsidR="00000000" w:rsidDel="00000000" w:rsidP="00000000" w:rsidRDefault="00000000" w:rsidRPr="00000000" w14:paraId="00000021">
            <w:pPr>
              <w:ind w:left="28" w:firstLine="0"/>
              <w:rPr>
                <w:color w:val="000000"/>
              </w:rPr>
            </w:pPr>
            <w:r w:rsidDel="00000000" w:rsidR="00000000" w:rsidRPr="00000000">
              <w:rPr>
                <w:b w:val="1"/>
                <w:rtl w:val="0"/>
              </w:rPr>
              <w:t xml:space="preserve">Identify formative and summative assessment strategies:</w:t>
            </w:r>
            <w:r w:rsidDel="00000000" w:rsidR="00000000" w:rsidRPr="00000000">
              <w:rPr>
                <w:rtl w:val="0"/>
              </w:rPr>
              <w:t xml:space="preserve"> Understand the role of formative and summative assessments in informatics education.</w:t>
            </w:r>
            <w:r w:rsidDel="00000000" w:rsidR="00000000" w:rsidRPr="00000000">
              <w:rPr>
                <w:rtl w:val="0"/>
              </w:rPr>
            </w:r>
          </w:p>
        </w:tc>
      </w:tr>
      <w:tr>
        <w:trPr>
          <w:cantSplit w:val="0"/>
          <w:trHeight w:val="580" w:hRule="atLeast"/>
          <w:tblHeader w:val="0"/>
        </w:trPr>
        <w:tc>
          <w:tcPr/>
          <w:p w:rsidR="00000000" w:rsidDel="00000000" w:rsidP="00000000" w:rsidRDefault="00000000" w:rsidRPr="00000000" w14:paraId="00000022">
            <w:pPr>
              <w:rPr/>
            </w:pPr>
            <w:r w:rsidDel="00000000" w:rsidR="00000000" w:rsidRPr="00000000">
              <w:rPr>
                <w:rtl w:val="0"/>
              </w:rPr>
              <w:t xml:space="preserve">2</w:t>
            </w:r>
          </w:p>
        </w:tc>
        <w:tc>
          <w:tcPr/>
          <w:p w:rsidR="00000000" w:rsidDel="00000000" w:rsidP="00000000" w:rsidRDefault="00000000" w:rsidRPr="00000000" w14:paraId="00000023">
            <w:pPr>
              <w:ind w:left="28" w:firstLine="0"/>
              <w:rPr/>
            </w:pPr>
            <w:r w:rsidDel="00000000" w:rsidR="00000000" w:rsidRPr="00000000">
              <w:rPr>
                <w:b w:val="1"/>
                <w:rtl w:val="0"/>
              </w:rPr>
              <w:t xml:space="preserve">Design a formative assessment tool for informatics competencies:</w:t>
            </w:r>
            <w:r w:rsidDel="00000000" w:rsidR="00000000" w:rsidRPr="00000000">
              <w:rPr>
                <w:rtl w:val="0"/>
              </w:rPr>
              <w:t xml:space="preserve"> Develop an assessment tool with at least two practical tasks and one reflective question aligned with the THINKER Framework.</w:t>
            </w:r>
          </w:p>
        </w:tc>
      </w:tr>
      <w:tr>
        <w:trPr>
          <w:cantSplit w:val="0"/>
          <w:trHeight w:val="409" w:hRule="atLeast"/>
          <w:tblHeader w:val="0"/>
        </w:trPr>
        <w:tc>
          <w:tcPr/>
          <w:p w:rsidR="00000000" w:rsidDel="00000000" w:rsidP="00000000" w:rsidRDefault="00000000" w:rsidRPr="00000000" w14:paraId="00000024">
            <w:pPr>
              <w:rPr/>
            </w:pPr>
            <w:r w:rsidDel="00000000" w:rsidR="00000000" w:rsidRPr="00000000">
              <w:rPr>
                <w:rtl w:val="0"/>
              </w:rPr>
              <w:t xml:space="preserve">3</w:t>
            </w:r>
          </w:p>
        </w:tc>
        <w:tc>
          <w:tcPr/>
          <w:p w:rsidR="00000000" w:rsidDel="00000000" w:rsidP="00000000" w:rsidRDefault="00000000" w:rsidRPr="00000000" w14:paraId="00000025">
            <w:pPr>
              <w:ind w:left="28" w:firstLine="0"/>
              <w:rPr/>
            </w:pPr>
            <w:r w:rsidDel="00000000" w:rsidR="00000000" w:rsidRPr="00000000">
              <w:rPr>
                <w:b w:val="1"/>
                <w:rtl w:val="0"/>
              </w:rPr>
              <w:t xml:space="preserve">Implement practical tools for measuring informatics competencies:</w:t>
            </w:r>
            <w:r w:rsidDel="00000000" w:rsidR="00000000" w:rsidRPr="00000000">
              <w:rPr>
                <w:rtl w:val="0"/>
              </w:rPr>
              <w:t xml:space="preserve"> Use coding challenges or problem-solving activities to assess informatics skills such as algorithmic thinking.</w:t>
            </w:r>
          </w:p>
        </w:tc>
      </w:tr>
      <w:tr>
        <w:trPr>
          <w:cantSplit w:val="0"/>
          <w:trHeight w:val="409" w:hRule="atLeast"/>
          <w:tblHeader w:val="0"/>
        </w:trPr>
        <w:tc>
          <w:tcPr/>
          <w:p w:rsidR="00000000" w:rsidDel="00000000" w:rsidP="00000000" w:rsidRDefault="00000000" w:rsidRPr="00000000" w14:paraId="00000026">
            <w:pPr>
              <w:rPr/>
            </w:pPr>
            <w:r w:rsidDel="00000000" w:rsidR="00000000" w:rsidRPr="00000000">
              <w:rPr>
                <w:rtl w:val="0"/>
              </w:rPr>
              <w:t xml:space="preserve">4</w:t>
            </w:r>
          </w:p>
        </w:tc>
        <w:tc>
          <w:tcPr/>
          <w:p w:rsidR="00000000" w:rsidDel="00000000" w:rsidP="00000000" w:rsidRDefault="00000000" w:rsidRPr="00000000" w14:paraId="00000027">
            <w:pPr>
              <w:rPr/>
            </w:pPr>
            <w:r w:rsidDel="00000000" w:rsidR="00000000" w:rsidRPr="00000000">
              <w:rPr>
                <w:b w:val="1"/>
                <w:rtl w:val="0"/>
              </w:rPr>
              <w:t xml:space="preserve">Provide immediate and constructive feedback:</w:t>
            </w:r>
            <w:r w:rsidDel="00000000" w:rsidR="00000000" w:rsidRPr="00000000">
              <w:rPr>
                <w:rtl w:val="0"/>
              </w:rPr>
              <w:t xml:space="preserve"> Develop strategies for offering real-time feedback to enhance learning outcomes.</w:t>
            </w:r>
          </w:p>
        </w:tc>
      </w:tr>
    </w:tbl>
    <w:p w:rsidR="00000000" w:rsidDel="00000000" w:rsidP="00000000" w:rsidRDefault="00000000" w:rsidRPr="00000000" w14:paraId="00000028">
      <w:pPr>
        <w:tabs>
          <w:tab w:val="left" w:leader="none" w:pos="6264"/>
        </w:tabs>
        <w:spacing w:after="0" w:lineRule="auto"/>
        <w:rPr/>
      </w:pPr>
      <w:r w:rsidDel="00000000" w:rsidR="00000000" w:rsidRPr="00000000">
        <w:rPr>
          <w:rtl w:val="0"/>
        </w:rPr>
      </w:r>
    </w:p>
    <w:p w:rsidR="00000000" w:rsidDel="00000000" w:rsidP="00000000" w:rsidRDefault="00000000" w:rsidRPr="00000000" w14:paraId="00000029">
      <w:pPr>
        <w:tabs>
          <w:tab w:val="left" w:leader="none" w:pos="6264"/>
        </w:tabs>
        <w:spacing w:after="0" w:lineRule="auto"/>
        <w:rPr/>
      </w:pPr>
      <w:r w:rsidDel="00000000" w:rsidR="00000000" w:rsidRPr="00000000">
        <w:rPr>
          <w:rtl w:val="0"/>
        </w:rPr>
      </w:r>
    </w:p>
    <w:tbl>
      <w:tblPr>
        <w:tblStyle w:val="Table3"/>
        <w:tblpPr w:leftFromText="180" w:rightFromText="180" w:topFromText="0" w:bottomFromText="0" w:vertAnchor="text" w:horzAnchor="text" w:tblpX="0" w:tblpY="224"/>
        <w:tblW w:w="9088.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562"/>
        <w:gridCol w:w="3969"/>
        <w:gridCol w:w="567"/>
        <w:gridCol w:w="3973"/>
        <w:gridCol w:w="17"/>
        <w:tblGridChange w:id="0">
          <w:tblGrid>
            <w:gridCol w:w="562"/>
            <w:gridCol w:w="3969"/>
            <w:gridCol w:w="567"/>
            <w:gridCol w:w="3973"/>
            <w:gridCol w:w="17"/>
          </w:tblGrid>
        </w:tblGridChange>
      </w:tblGrid>
      <w:tr>
        <w:trPr>
          <w:cantSplit w:val="0"/>
          <w:trHeight w:val="447" w:hRule="atLeast"/>
          <w:tblHeader w:val="0"/>
        </w:trPr>
        <w:tc>
          <w:tcPr>
            <w:gridSpan w:val="5"/>
          </w:tcPr>
          <w:p w:rsidR="00000000" w:rsidDel="00000000" w:rsidP="00000000" w:rsidRDefault="00000000" w:rsidRPr="00000000" w14:paraId="0000002A">
            <w:pPr>
              <w:rPr>
                <w:color w:val="f2f2f2"/>
                <w:sz w:val="24"/>
                <w:szCs w:val="24"/>
              </w:rPr>
            </w:pPr>
            <w:r w:rsidDel="00000000" w:rsidR="00000000" w:rsidRPr="00000000">
              <w:rPr>
                <w:color w:val="f2f2f2"/>
                <w:sz w:val="24"/>
                <w:szCs w:val="24"/>
                <w:rtl w:val="0"/>
              </w:rPr>
              <w:t xml:space="preserve">TEACHING METHODS (select all that apply)</w:t>
            </w:r>
          </w:p>
        </w:tc>
      </w:tr>
      <w:tr>
        <w:trPr>
          <w:cantSplit w:val="0"/>
          <w:trHeight w:val="410" w:hRule="atLeast"/>
          <w:tblHeader w:val="0"/>
        </w:trPr>
        <w:tc>
          <w:tcPr>
            <w:vAlign w:val="center"/>
          </w:tcPr>
          <w:p w:rsidR="00000000" w:rsidDel="00000000" w:rsidP="00000000" w:rsidRDefault="00000000" w:rsidRPr="00000000" w14:paraId="0000002F">
            <w:pPr>
              <w:jc w:val="center"/>
              <w:rPr/>
            </w:pPr>
            <w:r w:rsidDel="00000000" w:rsidR="00000000" w:rsidRPr="00000000">
              <w:rPr>
                <w:rtl w:val="0"/>
              </w:rPr>
              <w:t xml:space="preserve">√</w:t>
            </w:r>
          </w:p>
        </w:tc>
        <w:tc>
          <w:tcPr/>
          <w:p w:rsidR="00000000" w:rsidDel="00000000" w:rsidP="00000000" w:rsidRDefault="00000000" w:rsidRPr="00000000" w14:paraId="00000030">
            <w:pPr>
              <w:rPr/>
            </w:pPr>
            <w:r w:rsidDel="00000000" w:rsidR="00000000" w:rsidRPr="00000000">
              <w:rPr>
                <w:rtl w:val="0"/>
              </w:rPr>
              <w:t xml:space="preserve">Learning by doing</w:t>
            </w:r>
          </w:p>
        </w:tc>
        <w:tc>
          <w:tcPr>
            <w:vAlign w:val="center"/>
          </w:tcPr>
          <w:p w:rsidR="00000000" w:rsidDel="00000000" w:rsidP="00000000" w:rsidRDefault="00000000" w:rsidRPr="00000000" w14:paraId="00000031">
            <w:pPr>
              <w:jc w:val="center"/>
              <w:rPr/>
            </w:pPr>
            <w:r w:rsidDel="00000000" w:rsidR="00000000" w:rsidRPr="00000000">
              <w:rPr>
                <w:rtl w:val="0"/>
              </w:rPr>
              <w:t xml:space="preserve">√</w:t>
            </w:r>
          </w:p>
        </w:tc>
        <w:tc>
          <w:tcPr/>
          <w:p w:rsidR="00000000" w:rsidDel="00000000" w:rsidP="00000000" w:rsidRDefault="00000000" w:rsidRPr="00000000" w14:paraId="00000032">
            <w:pPr>
              <w:rPr/>
            </w:pPr>
            <w:r w:rsidDel="00000000" w:rsidR="00000000" w:rsidRPr="00000000">
              <w:rPr>
                <w:rtl w:val="0"/>
              </w:rPr>
              <w:t xml:space="preserve">Peer learning</w:t>
            </w:r>
          </w:p>
        </w:tc>
      </w:tr>
      <w:tr>
        <w:trPr>
          <w:cantSplit w:val="0"/>
          <w:trHeight w:val="417" w:hRule="atLeast"/>
          <w:tblHeader w:val="0"/>
        </w:trPr>
        <w:tc>
          <w:tcPr>
            <w:vAlign w:val="center"/>
          </w:tcPr>
          <w:p w:rsidR="00000000" w:rsidDel="00000000" w:rsidP="00000000" w:rsidRDefault="00000000" w:rsidRPr="00000000" w14:paraId="00000033">
            <w:pPr>
              <w:jc w:val="center"/>
              <w:rPr/>
            </w:pPr>
            <w:r w:rsidDel="00000000" w:rsidR="00000000" w:rsidRPr="00000000">
              <w:rPr>
                <w:rtl w:val="0"/>
              </w:rPr>
            </w:r>
          </w:p>
        </w:tc>
        <w:tc>
          <w:tcPr/>
          <w:p w:rsidR="00000000" w:rsidDel="00000000" w:rsidP="00000000" w:rsidRDefault="00000000" w:rsidRPr="00000000" w14:paraId="00000034">
            <w:pPr>
              <w:rPr/>
            </w:pPr>
            <w:r w:rsidDel="00000000" w:rsidR="00000000" w:rsidRPr="00000000">
              <w:rPr>
                <w:rtl w:val="0"/>
              </w:rPr>
              <w:t xml:space="preserve">Project-based learning</w:t>
            </w:r>
          </w:p>
        </w:tc>
        <w:tc>
          <w:tcPr>
            <w:vAlign w:val="center"/>
          </w:tcPr>
          <w:p w:rsidR="00000000" w:rsidDel="00000000" w:rsidP="00000000" w:rsidRDefault="00000000" w:rsidRPr="00000000" w14:paraId="00000035">
            <w:pPr>
              <w:jc w:val="center"/>
              <w:rPr/>
            </w:pPr>
            <w:r w:rsidDel="00000000" w:rsidR="00000000" w:rsidRPr="00000000">
              <w:rPr>
                <w:rtl w:val="0"/>
              </w:rPr>
              <w:t xml:space="preserve">√</w:t>
            </w:r>
          </w:p>
        </w:tc>
        <w:tc>
          <w:tcPr/>
          <w:p w:rsidR="00000000" w:rsidDel="00000000" w:rsidP="00000000" w:rsidRDefault="00000000" w:rsidRPr="00000000" w14:paraId="00000036">
            <w:pPr>
              <w:rPr/>
            </w:pPr>
            <w:r w:rsidDel="00000000" w:rsidR="00000000" w:rsidRPr="00000000">
              <w:rPr>
                <w:rtl w:val="0"/>
              </w:rPr>
              <w:t xml:space="preserve">Hands-on learning</w:t>
            </w:r>
          </w:p>
        </w:tc>
      </w:tr>
      <w:tr>
        <w:trPr>
          <w:cantSplit w:val="0"/>
          <w:trHeight w:val="409" w:hRule="atLeast"/>
          <w:tblHeader w:val="0"/>
        </w:trPr>
        <w:tc>
          <w:tcPr>
            <w:vAlign w:val="center"/>
          </w:tcPr>
          <w:p w:rsidR="00000000" w:rsidDel="00000000" w:rsidP="00000000" w:rsidRDefault="00000000" w:rsidRPr="00000000" w14:paraId="00000037">
            <w:pPr>
              <w:jc w:val="center"/>
              <w:rPr/>
            </w:pPr>
            <w:r w:rsidDel="00000000" w:rsidR="00000000" w:rsidRPr="00000000">
              <w:rPr>
                <w:rtl w:val="0"/>
              </w:rPr>
              <w:t xml:space="preserve">√</w:t>
            </w:r>
          </w:p>
        </w:tc>
        <w:tc>
          <w:tcPr/>
          <w:p w:rsidR="00000000" w:rsidDel="00000000" w:rsidP="00000000" w:rsidRDefault="00000000" w:rsidRPr="00000000" w14:paraId="00000038">
            <w:pPr>
              <w:rPr/>
            </w:pPr>
            <w:r w:rsidDel="00000000" w:rsidR="00000000" w:rsidRPr="00000000">
              <w:rPr>
                <w:rtl w:val="0"/>
              </w:rPr>
              <w:t xml:space="preserve">Active learning strategies</w:t>
            </w:r>
          </w:p>
        </w:tc>
        <w:tc>
          <w:tcPr>
            <w:vAlign w:val="center"/>
          </w:tcPr>
          <w:p w:rsidR="00000000" w:rsidDel="00000000" w:rsidP="00000000" w:rsidRDefault="00000000" w:rsidRPr="00000000" w14:paraId="00000039">
            <w:pPr>
              <w:jc w:val="center"/>
              <w:rPr/>
            </w:pPr>
            <w:r w:rsidDel="00000000" w:rsidR="00000000" w:rsidRPr="00000000">
              <w:rPr>
                <w:rtl w:val="0"/>
              </w:rPr>
            </w:r>
          </w:p>
        </w:tc>
        <w:tc>
          <w:tcPr/>
          <w:p w:rsidR="00000000" w:rsidDel="00000000" w:rsidP="00000000" w:rsidRDefault="00000000" w:rsidRPr="00000000" w14:paraId="0000003A">
            <w:pPr>
              <w:rPr/>
            </w:pPr>
            <w:r w:rsidDel="00000000" w:rsidR="00000000" w:rsidRPr="00000000">
              <w:rPr>
                <w:rtl w:val="0"/>
              </w:rPr>
              <w:t xml:space="preserve">Collaborative learning</w:t>
            </w:r>
          </w:p>
        </w:tc>
      </w:tr>
      <w:tr>
        <w:trPr>
          <w:cantSplit w:val="0"/>
          <w:trHeight w:val="415" w:hRule="atLeast"/>
          <w:tblHeader w:val="0"/>
        </w:trPr>
        <w:tc>
          <w:tcPr>
            <w:vAlign w:val="center"/>
          </w:tcPr>
          <w:p w:rsidR="00000000" w:rsidDel="00000000" w:rsidP="00000000" w:rsidRDefault="00000000" w:rsidRPr="00000000" w14:paraId="0000003B">
            <w:pPr>
              <w:jc w:val="center"/>
              <w:rPr/>
            </w:pPr>
            <w:r w:rsidDel="00000000" w:rsidR="00000000" w:rsidRPr="00000000">
              <w:rPr>
                <w:rtl w:val="0"/>
              </w:rPr>
            </w:r>
          </w:p>
        </w:tc>
        <w:tc>
          <w:tcPr/>
          <w:p w:rsidR="00000000" w:rsidDel="00000000" w:rsidP="00000000" w:rsidRDefault="00000000" w:rsidRPr="00000000" w14:paraId="0000003C">
            <w:pPr>
              <w:rPr/>
            </w:pPr>
            <w:r w:rsidDel="00000000" w:rsidR="00000000" w:rsidRPr="00000000">
              <w:rPr>
                <w:rtl w:val="0"/>
              </w:rPr>
              <w:t xml:space="preserve">Blended learning</w:t>
            </w:r>
          </w:p>
        </w:tc>
        <w:tc>
          <w:tcPr>
            <w:vAlign w:val="center"/>
          </w:tcPr>
          <w:p w:rsidR="00000000" w:rsidDel="00000000" w:rsidP="00000000" w:rsidRDefault="00000000" w:rsidRPr="00000000" w14:paraId="0000003D">
            <w:pPr>
              <w:jc w:val="center"/>
              <w:rPr/>
            </w:pPr>
            <w:r w:rsidDel="00000000" w:rsidR="00000000" w:rsidRPr="00000000">
              <w:rPr>
                <w:rtl w:val="0"/>
              </w:rPr>
            </w:r>
          </w:p>
        </w:tc>
        <w:tc>
          <w:tcPr/>
          <w:p w:rsidR="00000000" w:rsidDel="00000000" w:rsidP="00000000" w:rsidRDefault="00000000" w:rsidRPr="00000000" w14:paraId="0000003E">
            <w:pPr>
              <w:rPr/>
            </w:pPr>
            <w:r w:rsidDel="00000000" w:rsidR="00000000" w:rsidRPr="00000000">
              <w:rPr>
                <w:rtl w:val="0"/>
              </w:rPr>
            </w:r>
          </w:p>
        </w:tc>
      </w:tr>
    </w:tbl>
    <w:p w:rsidR="00000000" w:rsidDel="00000000" w:rsidP="00000000" w:rsidRDefault="00000000" w:rsidRPr="00000000" w14:paraId="0000003F">
      <w:pPr>
        <w:tabs>
          <w:tab w:val="left" w:leader="none" w:pos="6264"/>
        </w:tabs>
        <w:spacing w:after="0" w:lineRule="auto"/>
        <w:rPr/>
      </w:pPr>
      <w:r w:rsidDel="00000000" w:rsidR="00000000" w:rsidRPr="00000000">
        <w:rPr>
          <w:rtl w:val="0"/>
        </w:rPr>
      </w:r>
    </w:p>
    <w:tbl>
      <w:tblPr>
        <w:tblStyle w:val="Table4"/>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0">
            <w:pPr>
              <w:rPr>
                <w:color w:val="f2f2f2"/>
                <w:sz w:val="24"/>
                <w:szCs w:val="24"/>
              </w:rPr>
            </w:pPr>
            <w:r w:rsidDel="00000000" w:rsidR="00000000" w:rsidRPr="00000000">
              <w:rPr>
                <w:color w:val="f2f2f2"/>
                <w:sz w:val="24"/>
                <w:szCs w:val="24"/>
                <w:rtl w:val="0"/>
              </w:rPr>
              <w:t xml:space="preserve">LEARNING MATERIAL</w:t>
            </w:r>
          </w:p>
        </w:tc>
      </w:tr>
      <w:tr>
        <w:trPr>
          <w:cantSplit w:val="0"/>
          <w:trHeight w:val="410" w:hRule="atLeast"/>
          <w:tblHeader w:val="0"/>
        </w:trPr>
        <w:tc>
          <w:tcPr/>
          <w:p w:rsidR="00000000" w:rsidDel="00000000" w:rsidP="00000000" w:rsidRDefault="00000000" w:rsidRPr="00000000" w14:paraId="00000042">
            <w:pPr>
              <w:rPr>
                <w:color w:val="f2f2f2"/>
                <w:sz w:val="24"/>
                <w:szCs w:val="24"/>
              </w:rPr>
            </w:pPr>
            <w:r w:rsidDel="00000000" w:rsidR="00000000" w:rsidRPr="00000000">
              <w:rPr>
                <w:rtl w:val="0"/>
              </w:rPr>
              <w:t xml:space="preserve">Required material</w:t>
            </w:r>
            <w:r w:rsidDel="00000000" w:rsidR="00000000" w:rsidRPr="00000000">
              <w:rPr>
                <w:rtl w:val="0"/>
              </w:rPr>
            </w:r>
          </w:p>
        </w:tc>
        <w:tc>
          <w:tcPr/>
          <w:p w:rsidR="00000000" w:rsidDel="00000000" w:rsidP="00000000" w:rsidRDefault="00000000" w:rsidRPr="00000000" w14:paraId="00000043">
            <w:pPr>
              <w:numPr>
                <w:ilvl w:val="0"/>
                <w:numId w:val="8"/>
              </w:numPr>
              <w:ind w:left="720" w:hanging="360"/>
              <w:rPr>
                <w:u w:val="none"/>
              </w:rPr>
            </w:pPr>
            <w:r w:rsidDel="00000000" w:rsidR="00000000" w:rsidRPr="00000000">
              <w:rPr>
                <w:rtl w:val="0"/>
              </w:rPr>
              <w:t xml:space="preserve">PowerPoint slides</w:t>
            </w:r>
            <w:r w:rsidDel="00000000" w:rsidR="00000000" w:rsidRPr="00000000">
              <w:rPr>
                <w:rtl w:val="0"/>
              </w:rPr>
            </w:r>
          </w:p>
          <w:p w:rsidR="00000000" w:rsidDel="00000000" w:rsidP="00000000" w:rsidRDefault="00000000" w:rsidRPr="00000000" w14:paraId="00000044">
            <w:pPr>
              <w:numPr>
                <w:ilvl w:val="0"/>
                <w:numId w:val="8"/>
              </w:numPr>
              <w:ind w:left="720" w:hanging="360"/>
              <w:rPr>
                <w:u w:val="none"/>
              </w:rPr>
            </w:pPr>
            <w:r w:rsidDel="00000000" w:rsidR="00000000" w:rsidRPr="00000000">
              <w:rPr>
                <w:rtl w:val="0"/>
              </w:rPr>
              <w:t xml:space="preserve">Handouts with templates for formative assessment design - </w:t>
            </w:r>
            <w:sdt>
              <w:sdtPr>
                <w:id w:val="-1805704367"/>
                <w:tag w:val="goog_rdk_0"/>
              </w:sdtPr>
              <w:sdtContent>
                <w:commentRangeStart w:id="0"/>
              </w:sdtContent>
            </w:sdt>
            <w:sdt>
              <w:sdtPr>
                <w:id w:val="843202734"/>
                <w:tag w:val="goog_rdk_1"/>
              </w:sdtPr>
              <w:sdtContent>
                <w:commentRangeStart w:id="1"/>
              </w:sdtContent>
            </w:sdt>
            <w:hyperlink r:id="rId13">
              <w:r w:rsidDel="00000000" w:rsidR="00000000" w:rsidRPr="00000000">
                <w:rPr>
                  <w:color w:val="1155cc"/>
                  <w:u w:val="single"/>
                  <w:rtl w:val="0"/>
                </w:rPr>
                <w:t xml:space="preserve">link</w:t>
              </w:r>
            </w:hyperlink>
            <w:commentRangeEnd w:id="0"/>
            <w:r w:rsidDel="00000000" w:rsidR="00000000" w:rsidRPr="00000000">
              <w:commentReference w:id="0"/>
            </w:r>
            <w:commentRangeEnd w:id="1"/>
            <w:r w:rsidDel="00000000" w:rsidR="00000000" w:rsidRPr="00000000">
              <w:commentReference w:id="1"/>
            </w:r>
            <w:r w:rsidDel="00000000" w:rsidR="00000000" w:rsidRPr="00000000">
              <w:rPr>
                <w:rtl w:val="0"/>
              </w:rPr>
            </w:r>
          </w:p>
          <w:p w:rsidR="00000000" w:rsidDel="00000000" w:rsidP="00000000" w:rsidRDefault="00000000" w:rsidRPr="00000000" w14:paraId="00000045">
            <w:pPr>
              <w:numPr>
                <w:ilvl w:val="0"/>
                <w:numId w:val="8"/>
              </w:numPr>
              <w:ind w:left="720" w:hanging="360"/>
              <w:rPr>
                <w:u w:val="none"/>
              </w:rPr>
            </w:pPr>
            <w:r w:rsidDel="00000000" w:rsidR="00000000" w:rsidRPr="00000000">
              <w:rPr>
                <w:rtl w:val="0"/>
              </w:rPr>
              <w:t xml:space="preserve">THINKER Framework guidelines (</w:t>
            </w:r>
            <w:hyperlink r:id="rId14">
              <w:r w:rsidDel="00000000" w:rsidR="00000000" w:rsidRPr="00000000">
                <w:rPr>
                  <w:color w:val="1155cc"/>
                  <w:u w:val="single"/>
                  <w:rtl w:val="0"/>
                </w:rPr>
                <w:t xml:space="preserve">THINKER Project</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46">
            <w:pPr>
              <w:numPr>
                <w:ilvl w:val="0"/>
                <w:numId w:val="8"/>
              </w:numPr>
              <w:ind w:left="720" w:hanging="360"/>
              <w:rPr>
                <w:u w:val="none"/>
              </w:rPr>
            </w:pPr>
            <w:r w:rsidDel="00000000" w:rsidR="00000000" w:rsidRPr="00000000">
              <w:rPr>
                <w:rtl w:val="0"/>
              </w:rPr>
              <w:t xml:space="preserve">Online tools (e.g., Google Forms, Kahoot, or Scratch)</w:t>
            </w: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47">
            <w:pPr>
              <w:rPr/>
            </w:pPr>
            <w:r w:rsidDel="00000000" w:rsidR="00000000" w:rsidRPr="00000000">
              <w:rPr>
                <w:rtl w:val="0"/>
              </w:rPr>
              <w:t xml:space="preserve">Additional resources</w:t>
            </w:r>
          </w:p>
        </w:tc>
        <w:tc>
          <w:tcPr/>
          <w:p w:rsidR="00000000" w:rsidDel="00000000" w:rsidP="00000000" w:rsidRDefault="00000000" w:rsidRPr="00000000" w14:paraId="00000048">
            <w:pPr>
              <w:numPr>
                <w:ilvl w:val="0"/>
                <w:numId w:val="1"/>
              </w:numPr>
              <w:ind w:left="720" w:hanging="360"/>
              <w:rPr>
                <w:u w:val="none"/>
              </w:rPr>
            </w:pPr>
            <w:r w:rsidDel="00000000" w:rsidR="00000000" w:rsidRPr="00000000">
              <w:rPr>
                <w:rtl w:val="0"/>
              </w:rPr>
              <w:t xml:space="preserve">Articles on formative assessment strategies provided to the teachers -</w:t>
            </w:r>
            <w:sdt>
              <w:sdtPr>
                <w:id w:val="-1084654463"/>
                <w:tag w:val="goog_rdk_2"/>
              </w:sdtPr>
              <w:sdtContent>
                <w:commentRangeStart w:id="2"/>
              </w:sdtContent>
            </w:sdt>
            <w:sdt>
              <w:sdtPr>
                <w:id w:val="33026387"/>
                <w:tag w:val="goog_rdk_3"/>
              </w:sdtPr>
              <w:sdtContent>
                <w:commentRangeStart w:id="3"/>
              </w:sdtContent>
            </w:sdt>
            <w:r w:rsidDel="00000000" w:rsidR="00000000" w:rsidRPr="00000000">
              <w:rPr>
                <w:rtl w:val="0"/>
              </w:rPr>
              <w:t xml:space="preserve"> </w:t>
            </w:r>
            <w:hyperlink r:id="rId15">
              <w:r w:rsidDel="00000000" w:rsidR="00000000" w:rsidRPr="00000000">
                <w:rPr>
                  <w:color w:val="1155cc"/>
                  <w:u w:val="single"/>
                  <w:rtl w:val="0"/>
                </w:rPr>
                <w:t xml:space="preserve">link</w:t>
              </w:r>
            </w:hyperlink>
            <w:commentRangeEnd w:id="2"/>
            <w:r w:rsidDel="00000000" w:rsidR="00000000" w:rsidRPr="00000000">
              <w:commentReference w:id="2"/>
            </w:r>
            <w:commentRangeEnd w:id="3"/>
            <w:r w:rsidDel="00000000" w:rsidR="00000000" w:rsidRPr="00000000">
              <w:commentReference w:id="3"/>
            </w:r>
            <w:r w:rsidDel="00000000" w:rsidR="00000000" w:rsidRPr="00000000">
              <w:rPr>
                <w:rtl w:val="0"/>
              </w:rPr>
            </w:r>
          </w:p>
        </w:tc>
      </w:tr>
    </w:tbl>
    <w:p w:rsidR="00000000" w:rsidDel="00000000" w:rsidP="00000000" w:rsidRDefault="00000000" w:rsidRPr="00000000" w14:paraId="00000049">
      <w:pPr>
        <w:tabs>
          <w:tab w:val="left" w:leader="none" w:pos="1620"/>
        </w:tabs>
        <w:spacing w:after="0" w:lineRule="auto"/>
        <w:rPr/>
      </w:pPr>
      <w:r w:rsidDel="00000000" w:rsidR="00000000" w:rsidRPr="00000000">
        <w:rPr>
          <w:rtl w:val="0"/>
        </w:rPr>
      </w:r>
    </w:p>
    <w:tbl>
      <w:tblPr>
        <w:tblStyle w:val="Table5"/>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A">
            <w:pPr>
              <w:rPr>
                <w:color w:val="f2f2f2"/>
                <w:sz w:val="24"/>
                <w:szCs w:val="24"/>
              </w:rPr>
            </w:pPr>
            <w:r w:rsidDel="00000000" w:rsidR="00000000" w:rsidRPr="00000000">
              <w:rPr>
                <w:color w:val="f2f2f2"/>
                <w:sz w:val="24"/>
                <w:szCs w:val="24"/>
                <w:rtl w:val="0"/>
              </w:rPr>
              <w:t xml:space="preserve">UNIT CONTENT</w:t>
            </w:r>
          </w:p>
        </w:tc>
      </w:tr>
      <w:tr>
        <w:trPr>
          <w:cantSplit w:val="0"/>
          <w:trHeight w:val="410" w:hRule="atLeast"/>
          <w:tblHeader w:val="0"/>
        </w:trPr>
        <w:tc>
          <w:tcPr/>
          <w:p w:rsidR="00000000" w:rsidDel="00000000" w:rsidP="00000000" w:rsidRDefault="00000000" w:rsidRPr="00000000" w14:paraId="0000004C">
            <w:pPr>
              <w:rPr/>
            </w:pPr>
            <w:r w:rsidDel="00000000" w:rsidR="00000000" w:rsidRPr="00000000">
              <w:rPr>
                <w:rtl w:val="0"/>
              </w:rPr>
              <w:t xml:space="preserve">Introduction</w:t>
            </w:r>
          </w:p>
        </w:tc>
        <w:tc>
          <w:tcPr/>
          <w:p w:rsidR="00000000" w:rsidDel="00000000" w:rsidP="00000000" w:rsidRDefault="00000000" w:rsidRPr="00000000" w14:paraId="0000004D">
            <w:pPr>
              <w:ind w:left="0" w:firstLine="0"/>
              <w:rPr/>
            </w:pPr>
            <w:r w:rsidDel="00000000" w:rsidR="00000000" w:rsidRPr="00000000">
              <w:rPr>
                <w:rtl w:val="0"/>
              </w:rPr>
              <w:t xml:space="preserve">Assessments play a crucial role in informatics education, shaping both the teaching process and student learning outcomes. In this lesson, to understand their impact, we will:</w:t>
            </w:r>
          </w:p>
          <w:p w:rsidR="00000000" w:rsidDel="00000000" w:rsidP="00000000" w:rsidRDefault="00000000" w:rsidRPr="00000000" w14:paraId="0000004E">
            <w:pPr>
              <w:numPr>
                <w:ilvl w:val="0"/>
                <w:numId w:val="2"/>
              </w:numPr>
              <w:ind w:left="720" w:hanging="360"/>
              <w:rPr>
                <w:u w:val="none"/>
              </w:rPr>
            </w:pPr>
            <w:r w:rsidDel="00000000" w:rsidR="00000000" w:rsidRPr="00000000">
              <w:rPr>
                <w:rtl w:val="0"/>
              </w:rPr>
              <w:t xml:space="preserve">Provide an overview of formative and summative assessments and their importance in informatics education.</w:t>
            </w:r>
            <w:r w:rsidDel="00000000" w:rsidR="00000000" w:rsidRPr="00000000">
              <w:rPr>
                <w:rtl w:val="0"/>
              </w:rPr>
            </w:r>
          </w:p>
          <w:p w:rsidR="00000000" w:rsidDel="00000000" w:rsidP="00000000" w:rsidRDefault="00000000" w:rsidRPr="00000000" w14:paraId="0000004F">
            <w:pPr>
              <w:numPr>
                <w:ilvl w:val="0"/>
                <w:numId w:val="2"/>
              </w:numPr>
              <w:ind w:left="720" w:hanging="360"/>
              <w:rPr>
                <w:u w:val="none"/>
              </w:rPr>
            </w:pPr>
            <w:r w:rsidDel="00000000" w:rsidR="00000000" w:rsidRPr="00000000">
              <w:rPr>
                <w:rtl w:val="0"/>
              </w:rPr>
              <w:t xml:space="preserve">Connect the topic to prior knowledge by discussing how assessments drive learning outcomes.</w:t>
            </w:r>
            <w:r w:rsidDel="00000000" w:rsidR="00000000" w:rsidRPr="00000000">
              <w:rPr>
                <w:rtl w:val="0"/>
              </w:rPr>
            </w:r>
          </w:p>
          <w:p w:rsidR="00000000" w:rsidDel="00000000" w:rsidP="00000000" w:rsidRDefault="00000000" w:rsidRPr="00000000" w14:paraId="00000050">
            <w:pPr>
              <w:numPr>
                <w:ilvl w:val="0"/>
                <w:numId w:val="2"/>
              </w:numPr>
              <w:ind w:left="720" w:hanging="360"/>
              <w:rPr>
                <w:u w:val="none"/>
              </w:rPr>
            </w:pPr>
            <w:r w:rsidDel="00000000" w:rsidR="00000000" w:rsidRPr="00000000">
              <w:rPr>
                <w:rtl w:val="0"/>
              </w:rPr>
              <w:t xml:space="preserve">Highlight the role of the THINKER Framework in designing inclusive and practical assessments.</w:t>
              <w:br w:type="textWrapping"/>
            </w:r>
            <w:r w:rsidDel="00000000" w:rsidR="00000000" w:rsidRPr="00000000">
              <w:rPr>
                <w:rtl w:val="0"/>
              </w:rPr>
            </w:r>
          </w:p>
        </w:tc>
      </w:tr>
      <w:tr>
        <w:trPr>
          <w:cantSplit w:val="0"/>
          <w:trHeight w:val="417" w:hRule="atLeast"/>
          <w:tblHeader w:val="0"/>
        </w:trPr>
        <w:tc>
          <w:tcPr>
            <w:vMerge w:val="restart"/>
          </w:tcPr>
          <w:p w:rsidR="00000000" w:rsidDel="00000000" w:rsidP="00000000" w:rsidRDefault="00000000" w:rsidRPr="00000000" w14:paraId="00000051">
            <w:pPr>
              <w:rPr/>
            </w:pPr>
            <w:r w:rsidDel="00000000" w:rsidR="00000000" w:rsidRPr="00000000">
              <w:rPr>
                <w:rtl w:val="0"/>
              </w:rPr>
              <w:t xml:space="preserve">Activities</w:t>
            </w:r>
          </w:p>
          <w:p w:rsidR="00000000" w:rsidDel="00000000" w:rsidP="00000000" w:rsidRDefault="00000000" w:rsidRPr="00000000" w14:paraId="00000052">
            <w:pPr>
              <w:rPr/>
            </w:pPr>
            <w:r w:rsidDel="00000000" w:rsidR="00000000" w:rsidRPr="00000000">
              <w:rPr>
                <w:rtl w:val="0"/>
              </w:rPr>
            </w:r>
          </w:p>
        </w:tc>
        <w:tc>
          <w:tcPr/>
          <w:p w:rsidR="00000000" w:rsidDel="00000000" w:rsidP="00000000" w:rsidRDefault="00000000" w:rsidRPr="00000000" w14:paraId="00000053">
            <w:pPr>
              <w:pStyle w:val="Heading3"/>
              <w:spacing w:after="80" w:before="280" w:lineRule="auto"/>
              <w:rPr>
                <w:i w:val="0"/>
                <w:u w:val="single"/>
              </w:rPr>
            </w:pPr>
            <w:bookmarkStart w:colFirst="0" w:colLast="0" w:name="_heading=h.dgziq9ecy1u1" w:id="0"/>
            <w:bookmarkEnd w:id="0"/>
            <w:r w:rsidDel="00000000" w:rsidR="00000000" w:rsidRPr="00000000">
              <w:rPr>
                <w:i w:val="0"/>
                <w:u w:val="single"/>
                <w:rtl w:val="0"/>
              </w:rPr>
              <w:t xml:space="preserve">1. Introduction (10 minutes)</w:t>
            </w:r>
          </w:p>
          <w:p w:rsidR="00000000" w:rsidDel="00000000" w:rsidP="00000000" w:rsidRDefault="00000000" w:rsidRPr="00000000" w14:paraId="00000054">
            <w:pPr>
              <w:numPr>
                <w:ilvl w:val="0"/>
                <w:numId w:val="4"/>
              </w:numPr>
              <w:ind w:left="720" w:hanging="360"/>
              <w:rPr/>
            </w:pPr>
            <w:r w:rsidDel="00000000" w:rsidR="00000000" w:rsidRPr="00000000">
              <w:rPr>
                <w:b w:val="1"/>
                <w:rtl w:val="0"/>
              </w:rPr>
              <w:t xml:space="preserve">Slides:</w:t>
            </w:r>
            <w:r w:rsidDel="00000000" w:rsidR="00000000" w:rsidRPr="00000000">
              <w:rPr>
                <w:rtl w:val="0"/>
              </w:rPr>
              <w:t xml:space="preserve"> Use Slides 5-7 from the provided presentation.</w:t>
            </w:r>
          </w:p>
          <w:p w:rsidR="00000000" w:rsidDel="00000000" w:rsidP="00000000" w:rsidRDefault="00000000" w:rsidRPr="00000000" w14:paraId="00000055">
            <w:pPr>
              <w:rPr/>
            </w:pP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57">
            <w:pPr>
              <w:pStyle w:val="Heading3"/>
              <w:spacing w:after="80" w:before="280" w:lineRule="auto"/>
              <w:rPr>
                <w:i w:val="0"/>
                <w:u w:val="single"/>
              </w:rPr>
            </w:pPr>
            <w:bookmarkStart w:colFirst="0" w:colLast="0" w:name="_heading=h.qxb4euxhvpy0" w:id="1"/>
            <w:bookmarkEnd w:id="1"/>
            <w:r w:rsidDel="00000000" w:rsidR="00000000" w:rsidRPr="00000000">
              <w:rPr>
                <w:i w:val="0"/>
                <w:u w:val="single"/>
                <w:rtl w:val="0"/>
              </w:rPr>
              <w:t xml:space="preserve">2. Analyzing formative assessment examples (15 minutes)</w:t>
            </w:r>
          </w:p>
          <w:p w:rsidR="00000000" w:rsidDel="00000000" w:rsidP="00000000" w:rsidRDefault="00000000" w:rsidRPr="00000000" w14:paraId="00000058">
            <w:pPr>
              <w:numPr>
                <w:ilvl w:val="0"/>
                <w:numId w:val="4"/>
              </w:numPr>
              <w:ind w:left="720" w:hanging="360"/>
              <w:rPr>
                <w:b w:val="0"/>
                <w:i w:val="0"/>
              </w:rPr>
            </w:pPr>
            <w:r w:rsidDel="00000000" w:rsidR="00000000" w:rsidRPr="00000000">
              <w:rPr>
                <w:b w:val="1"/>
                <w:rtl w:val="0"/>
              </w:rPr>
              <w:t xml:space="preserve">Slides:</w:t>
            </w:r>
            <w:r w:rsidDel="00000000" w:rsidR="00000000" w:rsidRPr="00000000">
              <w:rPr>
                <w:rtl w:val="0"/>
              </w:rPr>
              <w:t xml:space="preserve"> Use Slides 8-10 from the provided presentation.</w:t>
            </w:r>
            <w:r w:rsidDel="00000000" w:rsidR="00000000" w:rsidRPr="00000000">
              <w:rPr>
                <w:rtl w:val="0"/>
              </w:rPr>
            </w:r>
          </w:p>
          <w:p w:rsidR="00000000" w:rsidDel="00000000" w:rsidP="00000000" w:rsidRDefault="00000000" w:rsidRPr="00000000" w14:paraId="00000059">
            <w:pPr>
              <w:numPr>
                <w:ilvl w:val="0"/>
                <w:numId w:val="4"/>
              </w:numPr>
              <w:ind w:left="720" w:hanging="360"/>
              <w:rPr>
                <w:b w:val="0"/>
                <w:i w:val="0"/>
              </w:rPr>
            </w:pPr>
            <w:r w:rsidDel="00000000" w:rsidR="00000000" w:rsidRPr="00000000">
              <w:rPr>
                <w:b w:val="1"/>
                <w:rtl w:val="0"/>
              </w:rPr>
              <w:t xml:space="preserve">Step-by-Step:</w:t>
            </w:r>
            <w:r w:rsidDel="00000000" w:rsidR="00000000" w:rsidRPr="00000000">
              <w:rPr>
                <w:rtl w:val="0"/>
              </w:rPr>
            </w:r>
          </w:p>
          <w:p w:rsidR="00000000" w:rsidDel="00000000" w:rsidP="00000000" w:rsidRDefault="00000000" w:rsidRPr="00000000" w14:paraId="0000005A">
            <w:pPr>
              <w:numPr>
                <w:ilvl w:val="1"/>
                <w:numId w:val="4"/>
              </w:numPr>
              <w:ind w:left="1440" w:hanging="360"/>
              <w:rPr>
                <w:b w:val="0"/>
                <w:i w:val="0"/>
                <w:sz w:val="22"/>
                <w:szCs w:val="22"/>
              </w:rPr>
            </w:pPr>
            <w:r w:rsidDel="00000000" w:rsidR="00000000" w:rsidRPr="00000000">
              <w:rPr>
                <w:b w:val="1"/>
                <w:rtl w:val="0"/>
              </w:rPr>
              <w:t xml:space="preserve">Group Discussion (5 minutes):</w:t>
            </w:r>
            <w:r w:rsidDel="00000000" w:rsidR="00000000" w:rsidRPr="00000000">
              <w:rPr>
                <w:rtl w:val="0"/>
              </w:rPr>
              <w:t xml:space="preserve"> Present two examples of formative assessments </w:t>
            </w:r>
            <w:r w:rsidDel="00000000" w:rsidR="00000000" w:rsidRPr="00000000">
              <w:rPr>
                <w:rtl w:val="0"/>
              </w:rPr>
            </w:r>
          </w:p>
          <w:p w:rsidR="00000000" w:rsidDel="00000000" w:rsidP="00000000" w:rsidRDefault="00000000" w:rsidRPr="00000000" w14:paraId="0000005B">
            <w:pPr>
              <w:numPr>
                <w:ilvl w:val="1"/>
                <w:numId w:val="4"/>
              </w:numPr>
              <w:ind w:left="1440" w:hanging="360"/>
              <w:rPr>
                <w:b w:val="0"/>
                <w:i w:val="0"/>
                <w:sz w:val="22"/>
                <w:szCs w:val="22"/>
              </w:rPr>
            </w:pPr>
            <w:r w:rsidDel="00000000" w:rsidR="00000000" w:rsidRPr="00000000">
              <w:rPr>
                <w:b w:val="1"/>
                <w:rtl w:val="0"/>
              </w:rPr>
              <w:t xml:space="preserve">Collaborative Analysis (7 minutes):</w:t>
            </w:r>
            <w:r w:rsidDel="00000000" w:rsidR="00000000" w:rsidRPr="00000000">
              <w:rPr>
                <w:rtl w:val="0"/>
              </w:rPr>
              <w:t xml:space="preserve"> In breakout groups, identify which THINKER principles are applied in the examples.</w:t>
            </w:r>
            <w:r w:rsidDel="00000000" w:rsidR="00000000" w:rsidRPr="00000000">
              <w:rPr>
                <w:rtl w:val="0"/>
              </w:rPr>
            </w:r>
          </w:p>
          <w:p w:rsidR="00000000" w:rsidDel="00000000" w:rsidP="00000000" w:rsidRDefault="00000000" w:rsidRPr="00000000" w14:paraId="0000005C">
            <w:pPr>
              <w:numPr>
                <w:ilvl w:val="1"/>
                <w:numId w:val="4"/>
              </w:numPr>
              <w:ind w:left="1440" w:hanging="360"/>
              <w:rPr>
                <w:b w:val="0"/>
                <w:i w:val="0"/>
                <w:sz w:val="22"/>
                <w:szCs w:val="22"/>
              </w:rPr>
            </w:pPr>
            <w:r w:rsidDel="00000000" w:rsidR="00000000" w:rsidRPr="00000000">
              <w:rPr>
                <w:b w:val="1"/>
                <w:rtl w:val="0"/>
              </w:rPr>
              <w:t xml:space="preserve">Share Outcomes (3 minutes):</w:t>
            </w:r>
            <w:r w:rsidDel="00000000" w:rsidR="00000000" w:rsidRPr="00000000">
              <w:rPr>
                <w:rtl w:val="0"/>
              </w:rPr>
              <w:t xml:space="preserve"> Each group highlights one strength and one improvement for each assessment.</w:t>
              <w:br w:type="textWrapping"/>
            </w: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i w:val="0"/>
                <w:sz w:val="22"/>
                <w:szCs w:val="22"/>
              </w:rPr>
            </w:pPr>
            <w:r w:rsidDel="00000000" w:rsidR="00000000" w:rsidRPr="00000000">
              <w:rPr>
                <w:rtl w:val="0"/>
              </w:rPr>
            </w:r>
          </w:p>
        </w:tc>
        <w:tc>
          <w:tcPr/>
          <w:p w:rsidR="00000000" w:rsidDel="00000000" w:rsidP="00000000" w:rsidRDefault="00000000" w:rsidRPr="00000000" w14:paraId="0000005E">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rPr>
                <w:i w:val="0"/>
                <w:color w:val="000000"/>
                <w:u w:val="single"/>
              </w:rPr>
            </w:pPr>
            <w:bookmarkStart w:colFirst="0" w:colLast="0" w:name="_heading=h.yanndfff60p6" w:id="2"/>
            <w:bookmarkEnd w:id="2"/>
            <w:r w:rsidDel="00000000" w:rsidR="00000000" w:rsidRPr="00000000">
              <w:rPr>
                <w:i w:val="0"/>
                <w:u w:val="single"/>
                <w:rtl w:val="0"/>
              </w:rPr>
              <w:t xml:space="preserve">3.</w:t>
            </w:r>
            <w:r w:rsidDel="00000000" w:rsidR="00000000" w:rsidRPr="00000000">
              <w:rPr>
                <w:b w:val="1"/>
                <w:i w:val="0"/>
                <w:u w:val="single"/>
                <w:rtl w:val="0"/>
              </w:rPr>
              <w:t xml:space="preserve"> Designing a </w:t>
            </w:r>
            <w:r w:rsidDel="00000000" w:rsidR="00000000" w:rsidRPr="00000000">
              <w:rPr>
                <w:i w:val="0"/>
                <w:u w:val="single"/>
                <w:rtl w:val="0"/>
              </w:rPr>
              <w:t xml:space="preserve">f</w:t>
            </w:r>
            <w:r w:rsidDel="00000000" w:rsidR="00000000" w:rsidRPr="00000000">
              <w:rPr>
                <w:b w:val="1"/>
                <w:i w:val="0"/>
                <w:u w:val="single"/>
                <w:rtl w:val="0"/>
              </w:rPr>
              <w:t xml:space="preserve">ormative </w:t>
            </w:r>
            <w:r w:rsidDel="00000000" w:rsidR="00000000" w:rsidRPr="00000000">
              <w:rPr>
                <w:i w:val="0"/>
                <w:u w:val="single"/>
                <w:rtl w:val="0"/>
              </w:rPr>
              <w:t xml:space="preserve">a</w:t>
            </w:r>
            <w:r w:rsidDel="00000000" w:rsidR="00000000" w:rsidRPr="00000000">
              <w:rPr>
                <w:b w:val="1"/>
                <w:i w:val="0"/>
                <w:u w:val="single"/>
                <w:rtl w:val="0"/>
              </w:rPr>
              <w:t xml:space="preserve">ssessment (25 minutes)</w:t>
            </w:r>
            <w:r w:rsidDel="00000000" w:rsidR="00000000" w:rsidRPr="00000000">
              <w:rPr>
                <w:rtl w:val="0"/>
              </w:rPr>
            </w:r>
          </w:p>
          <w:p w:rsidR="00000000" w:rsidDel="00000000" w:rsidP="00000000" w:rsidRDefault="00000000" w:rsidRPr="00000000" w14:paraId="0000005F">
            <w:pPr>
              <w:numPr>
                <w:ilvl w:val="0"/>
                <w:numId w:val="5"/>
              </w:numPr>
              <w:ind w:left="720" w:hanging="360"/>
              <w:rPr/>
            </w:pPr>
            <w:r w:rsidDel="00000000" w:rsidR="00000000" w:rsidRPr="00000000">
              <w:rPr>
                <w:b w:val="1"/>
                <w:rtl w:val="0"/>
              </w:rPr>
              <w:t xml:space="preserve">Slides:</w:t>
            </w:r>
            <w:r w:rsidDel="00000000" w:rsidR="00000000" w:rsidRPr="00000000">
              <w:rPr>
                <w:rtl w:val="0"/>
              </w:rPr>
              <w:t xml:space="preserve"> Refer to Slides 11-14 for the assessment design template.</w:t>
            </w:r>
          </w:p>
          <w:p w:rsidR="00000000" w:rsidDel="00000000" w:rsidP="00000000" w:rsidRDefault="00000000" w:rsidRPr="00000000" w14:paraId="00000060">
            <w:pPr>
              <w:numPr>
                <w:ilvl w:val="0"/>
                <w:numId w:val="5"/>
              </w:numPr>
              <w:ind w:left="720" w:hanging="360"/>
              <w:rPr/>
            </w:pPr>
            <w:r w:rsidDel="00000000" w:rsidR="00000000" w:rsidRPr="00000000">
              <w:rPr>
                <w:b w:val="1"/>
                <w:rtl w:val="0"/>
              </w:rPr>
              <w:t xml:space="preserve">Step-by-Step:</w:t>
            </w:r>
            <w:r w:rsidDel="00000000" w:rsidR="00000000" w:rsidRPr="00000000">
              <w:rPr>
                <w:rtl w:val="0"/>
              </w:rPr>
            </w:r>
          </w:p>
          <w:p w:rsidR="00000000" w:rsidDel="00000000" w:rsidP="00000000" w:rsidRDefault="00000000" w:rsidRPr="00000000" w14:paraId="00000061">
            <w:pPr>
              <w:numPr>
                <w:ilvl w:val="1"/>
                <w:numId w:val="5"/>
              </w:numPr>
              <w:ind w:left="1440" w:hanging="360"/>
              <w:rPr/>
            </w:pPr>
            <w:r w:rsidDel="00000000" w:rsidR="00000000" w:rsidRPr="00000000">
              <w:rPr>
                <w:b w:val="1"/>
                <w:rtl w:val="0"/>
              </w:rPr>
              <w:t xml:space="preserve">Template Overview (5 minutes):</w:t>
            </w:r>
            <w:r w:rsidDel="00000000" w:rsidR="00000000" w:rsidRPr="00000000">
              <w:rPr>
                <w:rtl w:val="0"/>
              </w:rPr>
              <w:t xml:space="preserve"> Explain the components of a THINKER-aligned formative assessment.</w:t>
            </w:r>
          </w:p>
          <w:p w:rsidR="00000000" w:rsidDel="00000000" w:rsidP="00000000" w:rsidRDefault="00000000" w:rsidRPr="00000000" w14:paraId="00000062">
            <w:pPr>
              <w:numPr>
                <w:ilvl w:val="1"/>
                <w:numId w:val="5"/>
              </w:numPr>
              <w:ind w:left="1440" w:hanging="360"/>
              <w:rPr/>
            </w:pPr>
            <w:r w:rsidDel="00000000" w:rsidR="00000000" w:rsidRPr="00000000">
              <w:rPr>
                <w:b w:val="1"/>
                <w:rtl w:val="0"/>
              </w:rPr>
              <w:t xml:space="preserve">Group Work (15 minutes):</w:t>
            </w:r>
            <w:r w:rsidDel="00000000" w:rsidR="00000000" w:rsidRPr="00000000">
              <w:rPr>
                <w:rtl w:val="0"/>
              </w:rPr>
              <w:t xml:space="preserve"> Each group designs a formative assessment tool that includes:</w:t>
            </w:r>
          </w:p>
          <w:p w:rsidR="00000000" w:rsidDel="00000000" w:rsidP="00000000" w:rsidRDefault="00000000" w:rsidRPr="00000000" w14:paraId="00000063">
            <w:pPr>
              <w:numPr>
                <w:ilvl w:val="2"/>
                <w:numId w:val="5"/>
              </w:numPr>
              <w:ind w:left="2160" w:hanging="360"/>
              <w:rPr/>
            </w:pPr>
            <w:r w:rsidDel="00000000" w:rsidR="00000000" w:rsidRPr="00000000">
              <w:rPr>
                <w:b w:val="1"/>
                <w:rtl w:val="0"/>
              </w:rPr>
              <w:t xml:space="preserve">Two Practical Tasks:</w:t>
            </w:r>
            <w:r w:rsidDel="00000000" w:rsidR="00000000" w:rsidRPr="00000000">
              <w:rPr>
                <w:rtl w:val="0"/>
              </w:rPr>
              <w:t xml:space="preserve"> e.g.,</w:t>
            </w:r>
          </w:p>
          <w:p w:rsidR="00000000" w:rsidDel="00000000" w:rsidP="00000000" w:rsidRDefault="00000000" w:rsidRPr="00000000" w14:paraId="00000064">
            <w:pPr>
              <w:numPr>
                <w:ilvl w:val="3"/>
                <w:numId w:val="5"/>
              </w:numPr>
              <w:ind w:left="2880" w:hanging="360"/>
              <w:rPr>
                <w:sz w:val="22"/>
                <w:szCs w:val="22"/>
              </w:rPr>
            </w:pPr>
            <w:r w:rsidDel="00000000" w:rsidR="00000000" w:rsidRPr="00000000">
              <w:rPr>
                <w:b w:val="1"/>
                <w:rtl w:val="0"/>
              </w:rPr>
              <w:t xml:space="preserve">Task 1:</w:t>
            </w:r>
            <w:r w:rsidDel="00000000" w:rsidR="00000000" w:rsidRPr="00000000">
              <w:rPr>
                <w:rtl w:val="0"/>
              </w:rPr>
              <w:t xml:space="preserve"> </w:t>
            </w:r>
            <w:r w:rsidDel="00000000" w:rsidR="00000000" w:rsidRPr="00000000">
              <w:rPr>
                <w:color w:val="1d1d1b"/>
                <w:rtl w:val="0"/>
              </w:rPr>
              <w:t xml:space="preserve">Giving Directions: Guide a Friend Like a Robot</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65">
            <w:pPr>
              <w:numPr>
                <w:ilvl w:val="3"/>
                <w:numId w:val="5"/>
              </w:numPr>
              <w:ind w:left="2880" w:hanging="360"/>
              <w:rPr>
                <w:sz w:val="22"/>
                <w:szCs w:val="22"/>
              </w:rPr>
            </w:pPr>
            <w:r w:rsidDel="00000000" w:rsidR="00000000" w:rsidRPr="00000000">
              <w:rPr>
                <w:b w:val="1"/>
                <w:rtl w:val="0"/>
              </w:rPr>
              <w:t xml:space="preserve">Task 2:</w:t>
            </w:r>
            <w:r w:rsidDel="00000000" w:rsidR="00000000" w:rsidRPr="00000000">
              <w:rPr>
                <w:rtl w:val="0"/>
              </w:rPr>
              <w:t xml:space="preserve"> </w:t>
            </w:r>
            <w:r w:rsidDel="00000000" w:rsidR="00000000" w:rsidRPr="00000000">
              <w:rPr>
                <w:color w:val="1d1d1b"/>
                <w:rtl w:val="0"/>
              </w:rPr>
              <w:t xml:space="preserve">Treasure Hunt: Follow Step-by-Step Instructions to Find a Hidden Object.</w:t>
            </w:r>
            <w:r w:rsidDel="00000000" w:rsidR="00000000" w:rsidRPr="00000000">
              <w:rPr>
                <w:rtl w:val="0"/>
              </w:rPr>
            </w:r>
          </w:p>
          <w:p w:rsidR="00000000" w:rsidDel="00000000" w:rsidP="00000000" w:rsidRDefault="00000000" w:rsidRPr="00000000" w14:paraId="00000066">
            <w:pPr>
              <w:numPr>
                <w:ilvl w:val="2"/>
                <w:numId w:val="5"/>
              </w:numPr>
              <w:ind w:left="2160" w:hanging="360"/>
              <w:rPr/>
            </w:pPr>
            <w:r w:rsidDel="00000000" w:rsidR="00000000" w:rsidRPr="00000000">
              <w:rPr>
                <w:b w:val="1"/>
                <w:rtl w:val="0"/>
              </w:rPr>
              <w:t xml:space="preserve">One Reflective Question:</w:t>
            </w:r>
            <w:r w:rsidDel="00000000" w:rsidR="00000000" w:rsidRPr="00000000">
              <w:rPr>
                <w:rtl w:val="0"/>
              </w:rPr>
              <w:t xml:space="preserve"> “What was the most challenging part of this activity, and how did you approach solving it?”</w:t>
            </w:r>
          </w:p>
          <w:p w:rsidR="00000000" w:rsidDel="00000000" w:rsidP="00000000" w:rsidRDefault="00000000" w:rsidRPr="00000000" w14:paraId="00000067">
            <w:pPr>
              <w:numPr>
                <w:ilvl w:val="1"/>
                <w:numId w:val="5"/>
              </w:numPr>
              <w:ind w:left="1440" w:hanging="360"/>
              <w:rPr/>
            </w:pPr>
            <w:r w:rsidDel="00000000" w:rsidR="00000000" w:rsidRPr="00000000">
              <w:rPr>
                <w:b w:val="1"/>
                <w:rtl w:val="0"/>
              </w:rPr>
              <w:t xml:space="preserve">Gallery Walk (5 minutes):</w:t>
            </w:r>
            <w:r w:rsidDel="00000000" w:rsidR="00000000" w:rsidRPr="00000000">
              <w:rPr>
                <w:rtl w:val="0"/>
              </w:rPr>
              <w:t xml:space="preserve"> Groups post their assessments on a shared digital board for peer review.</w:t>
              <w:br w:type="textWrapping"/>
            </w:r>
          </w:p>
        </w:tc>
      </w:tr>
      <w:tr>
        <w:trPr>
          <w:cantSplit w:val="0"/>
          <w:trHeight w:val="417" w:hRule="atLeast"/>
          <w:tblHeader w:val="0"/>
        </w:trPr>
        <w:tc>
          <w:tcPr>
            <w:vMerge w:val="continue"/>
          </w:tcPr>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69">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rPr>
                <w:i w:val="0"/>
                <w:color w:val="000000"/>
                <w:u w:val="single"/>
              </w:rPr>
            </w:pPr>
            <w:bookmarkStart w:colFirst="0" w:colLast="0" w:name="_heading=h.e4qkaz32vrm0" w:id="3"/>
            <w:bookmarkEnd w:id="3"/>
            <w:r w:rsidDel="00000000" w:rsidR="00000000" w:rsidRPr="00000000">
              <w:rPr>
                <w:i w:val="0"/>
                <w:u w:val="single"/>
                <w:rtl w:val="0"/>
              </w:rPr>
              <w:t xml:space="preserve">4.</w:t>
            </w:r>
            <w:r w:rsidDel="00000000" w:rsidR="00000000" w:rsidRPr="00000000">
              <w:rPr>
                <w:b w:val="1"/>
                <w:i w:val="0"/>
                <w:u w:val="single"/>
                <w:rtl w:val="0"/>
              </w:rPr>
              <w:t xml:space="preserve"> Implementing and </w:t>
            </w:r>
            <w:r w:rsidDel="00000000" w:rsidR="00000000" w:rsidRPr="00000000">
              <w:rPr>
                <w:i w:val="0"/>
                <w:u w:val="single"/>
                <w:rtl w:val="0"/>
              </w:rPr>
              <w:t xml:space="preserve">g</w:t>
            </w:r>
            <w:r w:rsidDel="00000000" w:rsidR="00000000" w:rsidRPr="00000000">
              <w:rPr>
                <w:b w:val="1"/>
                <w:i w:val="0"/>
                <w:u w:val="single"/>
                <w:rtl w:val="0"/>
              </w:rPr>
              <w:t xml:space="preserve">iving </w:t>
            </w:r>
            <w:r w:rsidDel="00000000" w:rsidR="00000000" w:rsidRPr="00000000">
              <w:rPr>
                <w:i w:val="0"/>
                <w:u w:val="single"/>
                <w:rtl w:val="0"/>
              </w:rPr>
              <w:t xml:space="preserve">f</w:t>
            </w:r>
            <w:r w:rsidDel="00000000" w:rsidR="00000000" w:rsidRPr="00000000">
              <w:rPr>
                <w:b w:val="1"/>
                <w:i w:val="0"/>
                <w:u w:val="single"/>
                <w:rtl w:val="0"/>
              </w:rPr>
              <w:t xml:space="preserve">eedback (10 minutes)</w:t>
            </w:r>
            <w:r w:rsidDel="00000000" w:rsidR="00000000" w:rsidRPr="00000000">
              <w:rPr>
                <w:rtl w:val="0"/>
              </w:rPr>
            </w:r>
          </w:p>
          <w:p w:rsidR="00000000" w:rsidDel="00000000" w:rsidP="00000000" w:rsidRDefault="00000000" w:rsidRPr="00000000" w14:paraId="0000006A">
            <w:pPr>
              <w:numPr>
                <w:ilvl w:val="0"/>
                <w:numId w:val="6"/>
              </w:numPr>
              <w:ind w:left="720" w:hanging="360"/>
              <w:rPr/>
            </w:pPr>
            <w:r w:rsidDel="00000000" w:rsidR="00000000" w:rsidRPr="00000000">
              <w:rPr>
                <w:b w:val="1"/>
                <w:rtl w:val="0"/>
              </w:rPr>
              <w:t xml:space="preserve">Slides:</w:t>
            </w:r>
            <w:r w:rsidDel="00000000" w:rsidR="00000000" w:rsidRPr="00000000">
              <w:rPr>
                <w:rtl w:val="0"/>
              </w:rPr>
              <w:t xml:space="preserve"> Use Slides 15-21 for feedback strategies.</w:t>
            </w:r>
          </w:p>
          <w:p w:rsidR="00000000" w:rsidDel="00000000" w:rsidP="00000000" w:rsidRDefault="00000000" w:rsidRPr="00000000" w14:paraId="0000006B">
            <w:pPr>
              <w:numPr>
                <w:ilvl w:val="0"/>
                <w:numId w:val="6"/>
              </w:numPr>
              <w:ind w:left="720" w:hanging="360"/>
              <w:rPr/>
            </w:pPr>
            <w:r w:rsidDel="00000000" w:rsidR="00000000" w:rsidRPr="00000000">
              <w:rPr>
                <w:b w:val="1"/>
                <w:rtl w:val="0"/>
              </w:rPr>
              <w:t xml:space="preserve">Step-by-Step:</w:t>
            </w:r>
            <w:r w:rsidDel="00000000" w:rsidR="00000000" w:rsidRPr="00000000">
              <w:rPr>
                <w:rtl w:val="0"/>
              </w:rPr>
            </w:r>
          </w:p>
          <w:p w:rsidR="00000000" w:rsidDel="00000000" w:rsidP="00000000" w:rsidRDefault="00000000" w:rsidRPr="00000000" w14:paraId="0000006C">
            <w:pPr>
              <w:numPr>
                <w:ilvl w:val="1"/>
                <w:numId w:val="6"/>
              </w:numPr>
              <w:ind w:left="1440" w:hanging="360"/>
              <w:rPr/>
            </w:pPr>
            <w:r w:rsidDel="00000000" w:rsidR="00000000" w:rsidRPr="00000000">
              <w:rPr>
                <w:b w:val="1"/>
                <w:rtl w:val="0"/>
              </w:rPr>
              <w:t xml:space="preserve">Presentation of the feedback strategies (3’)</w:t>
            </w:r>
            <w:r w:rsidDel="00000000" w:rsidR="00000000" w:rsidRPr="00000000">
              <w:rPr>
                <w:rtl w:val="0"/>
              </w:rPr>
              <w:t xml:space="preserve">: Present the feedback strategies.</w:t>
            </w:r>
          </w:p>
          <w:p w:rsidR="00000000" w:rsidDel="00000000" w:rsidP="00000000" w:rsidRDefault="00000000" w:rsidRPr="00000000" w14:paraId="0000006D">
            <w:pPr>
              <w:numPr>
                <w:ilvl w:val="1"/>
                <w:numId w:val="6"/>
              </w:numPr>
              <w:ind w:left="1440" w:hanging="360"/>
              <w:rPr/>
            </w:pPr>
            <w:r w:rsidDel="00000000" w:rsidR="00000000" w:rsidRPr="00000000">
              <w:rPr>
                <w:b w:val="1"/>
                <w:rtl w:val="0"/>
              </w:rPr>
              <w:t xml:space="preserve">Practical (2 minutes):</w:t>
            </w:r>
            <w:r w:rsidDel="00000000" w:rsidR="00000000" w:rsidRPr="00000000">
              <w:rPr>
                <w:rtl w:val="0"/>
              </w:rPr>
              <w:t xml:space="preserve"> In pairs, one teacher administers their assessment, and the other completes it.</w:t>
            </w:r>
          </w:p>
          <w:p w:rsidR="00000000" w:rsidDel="00000000" w:rsidP="00000000" w:rsidRDefault="00000000" w:rsidRPr="00000000" w14:paraId="0000006E">
            <w:pPr>
              <w:numPr>
                <w:ilvl w:val="1"/>
                <w:numId w:val="6"/>
              </w:numPr>
              <w:ind w:left="1440" w:hanging="360"/>
              <w:rPr/>
            </w:pPr>
            <w:r w:rsidDel="00000000" w:rsidR="00000000" w:rsidRPr="00000000">
              <w:rPr>
                <w:b w:val="1"/>
                <w:rtl w:val="0"/>
              </w:rPr>
              <w:t xml:space="preserve">Feedback Practice (5 minutes):</w:t>
            </w:r>
            <w:r w:rsidDel="00000000" w:rsidR="00000000" w:rsidRPr="00000000">
              <w:rPr>
                <w:rtl w:val="0"/>
              </w:rPr>
              <w:t xml:space="preserve"> Provide immediate, constructive feedback using the THINKER feedback model (Specific, Timely, Actionable, Respectful – STAR).</w:t>
              <w:br w:type="textWrapping"/>
            </w:r>
          </w:p>
        </w:tc>
      </w:tr>
      <w:tr>
        <w:trPr>
          <w:cantSplit w:val="0"/>
          <w:trHeight w:val="417" w:hRule="atLeast"/>
          <w:tblHeader w:val="0"/>
        </w:trPr>
        <w:tc>
          <w:tcPr/>
          <w:p w:rsidR="00000000" w:rsidDel="00000000" w:rsidP="00000000" w:rsidRDefault="00000000" w:rsidRPr="00000000" w14:paraId="0000006F">
            <w:pPr>
              <w:rPr/>
            </w:pPr>
            <w:r w:rsidDel="00000000" w:rsidR="00000000" w:rsidRPr="00000000">
              <w:rPr>
                <w:rtl w:val="0"/>
              </w:rPr>
              <w:t xml:space="preserve">Assessment </w:t>
            </w:r>
          </w:p>
        </w:tc>
        <w:tc>
          <w:tcPr/>
          <w:p w:rsidR="00000000" w:rsidDel="00000000" w:rsidP="00000000" w:rsidRDefault="00000000" w:rsidRPr="00000000" w14:paraId="00000070">
            <w:pPr>
              <w:numPr>
                <w:ilvl w:val="0"/>
                <w:numId w:val="3"/>
              </w:numPr>
              <w:ind w:left="720" w:hanging="360"/>
              <w:rPr>
                <w:u w:val="none"/>
              </w:rPr>
            </w:pPr>
            <w:r w:rsidDel="00000000" w:rsidR="00000000" w:rsidRPr="00000000">
              <w:rPr>
                <w:rtl w:val="0"/>
              </w:rPr>
              <w:t xml:space="preserve">Collect the designed formative assessments and provide feedback.</w:t>
            </w:r>
            <w:r w:rsidDel="00000000" w:rsidR="00000000" w:rsidRPr="00000000">
              <w:rPr>
                <w:rtl w:val="0"/>
              </w:rPr>
            </w:r>
          </w:p>
          <w:p w:rsidR="00000000" w:rsidDel="00000000" w:rsidP="00000000" w:rsidRDefault="00000000" w:rsidRPr="00000000" w14:paraId="00000071">
            <w:pPr>
              <w:numPr>
                <w:ilvl w:val="0"/>
                <w:numId w:val="3"/>
              </w:numPr>
              <w:ind w:left="720" w:hanging="360"/>
              <w:rPr>
                <w:u w:val="none"/>
              </w:rPr>
            </w:pPr>
            <w:r w:rsidDel="00000000" w:rsidR="00000000" w:rsidRPr="00000000">
              <w:rPr>
                <w:rtl w:val="0"/>
              </w:rPr>
              <w:t xml:space="preserve">Contribute to the peer assessment process within the discussion thread of the module.</w:t>
            </w:r>
            <w:r w:rsidDel="00000000" w:rsidR="00000000" w:rsidRPr="00000000">
              <w:rPr>
                <w:rtl w:val="0"/>
              </w:rPr>
            </w:r>
          </w:p>
        </w:tc>
      </w:tr>
    </w:tbl>
    <w:p w:rsidR="00000000" w:rsidDel="00000000" w:rsidP="00000000" w:rsidRDefault="00000000" w:rsidRPr="00000000" w14:paraId="00000072">
      <w:pPr>
        <w:tabs>
          <w:tab w:val="left" w:leader="none" w:pos="1620"/>
        </w:tabs>
        <w:rPr/>
      </w:pPr>
      <w:r w:rsidDel="00000000" w:rsidR="00000000" w:rsidRPr="00000000">
        <w:rPr>
          <w:rtl w:val="0"/>
        </w:rPr>
      </w:r>
    </w:p>
    <w:tbl>
      <w:tblPr>
        <w:tblStyle w:val="Table6"/>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Pr>
          <w:p w:rsidR="00000000" w:rsidDel="00000000" w:rsidP="00000000" w:rsidRDefault="00000000" w:rsidRPr="00000000" w14:paraId="00000073">
            <w:pPr>
              <w:rPr>
                <w:color w:val="f2f2f2"/>
                <w:sz w:val="24"/>
                <w:szCs w:val="24"/>
              </w:rPr>
            </w:pPr>
            <w:r w:rsidDel="00000000" w:rsidR="00000000" w:rsidRPr="00000000">
              <w:rPr>
                <w:color w:val="f2f2f2"/>
                <w:sz w:val="24"/>
                <w:szCs w:val="24"/>
                <w:rtl w:val="0"/>
              </w:rPr>
              <w:t xml:space="preserve">KEY TAKEAWAYS</w:t>
            </w:r>
          </w:p>
        </w:tc>
      </w:tr>
      <w:tr>
        <w:trPr>
          <w:cantSplit w:val="0"/>
          <w:trHeight w:val="410" w:hRule="atLeast"/>
          <w:tblHeader w:val="0"/>
        </w:trPr>
        <w:tc>
          <w:tcPr/>
          <w:p w:rsidR="00000000" w:rsidDel="00000000" w:rsidP="00000000" w:rsidRDefault="00000000" w:rsidRPr="00000000" w14:paraId="00000075">
            <w:pPr>
              <w:rPr>
                <w:color w:val="f2f2f2"/>
                <w:sz w:val="24"/>
                <w:szCs w:val="24"/>
              </w:rPr>
            </w:pPr>
            <w:r w:rsidDel="00000000" w:rsidR="00000000" w:rsidRPr="00000000">
              <w:rPr>
                <w:rtl w:val="0"/>
              </w:rPr>
              <w:t xml:space="preserve">Reflection and Conclusion</w:t>
            </w:r>
            <w:r w:rsidDel="00000000" w:rsidR="00000000" w:rsidRPr="00000000">
              <w:rPr>
                <w:rtl w:val="0"/>
              </w:rPr>
            </w:r>
          </w:p>
        </w:tc>
        <w:tc>
          <w:tcPr/>
          <w:p w:rsidR="00000000" w:rsidDel="00000000" w:rsidP="00000000" w:rsidRDefault="00000000" w:rsidRPr="00000000" w14:paraId="00000076">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1d1d1b"/>
                <w:sz w:val="22"/>
                <w:szCs w:val="22"/>
                <w:u w:val="none"/>
                <w:shd w:fill="auto" w:val="clear"/>
                <w:vertAlign w:val="baseline"/>
                <w:rtl w:val="0"/>
              </w:rPr>
              <w:t xml:space="preserve">Summary:</w:t>
            </w:r>
            <w:r w:rsidDel="00000000" w:rsidR="00000000" w:rsidRPr="00000000">
              <w:rPr>
                <w:rFonts w:ascii="Calibri" w:cs="Calibri" w:eastAsia="Calibri" w:hAnsi="Calibri"/>
                <w:b w:val="0"/>
                <w:i w:val="0"/>
                <w:smallCaps w:val="0"/>
                <w:strike w:val="0"/>
                <w:color w:val="1d1d1b"/>
                <w:sz w:val="22"/>
                <w:szCs w:val="22"/>
                <w:u w:val="none"/>
                <w:shd w:fill="auto" w:val="clear"/>
                <w:vertAlign w:val="baseline"/>
                <w:rtl w:val="0"/>
              </w:rPr>
              <w:t xml:space="preserve"> Recap key concepts (formative vs. summative assessments) and their alignment with </w:t>
            </w:r>
            <w:r w:rsidDel="00000000" w:rsidR="00000000" w:rsidRPr="00000000">
              <w:rPr>
                <w:rtl w:val="0"/>
              </w:rPr>
              <w:t xml:space="preserve">THINKER</w:t>
            </w:r>
            <w:r w:rsidDel="00000000" w:rsidR="00000000" w:rsidRPr="00000000">
              <w:rPr>
                <w:rFonts w:ascii="Calibri" w:cs="Calibri" w:eastAsia="Calibri" w:hAnsi="Calibri"/>
                <w:b w:val="0"/>
                <w:i w:val="0"/>
                <w:smallCaps w:val="0"/>
                <w:strike w:val="0"/>
                <w:color w:val="1d1d1b"/>
                <w:sz w:val="22"/>
                <w:szCs w:val="22"/>
                <w:u w:val="none"/>
                <w:shd w:fill="auto" w:val="clear"/>
                <w:vertAlign w:val="baseline"/>
                <w:rtl w:val="0"/>
              </w:rPr>
              <w:t xml:space="preserve"> principles.</w:t>
            </w:r>
            <w:r w:rsidDel="00000000" w:rsidR="00000000" w:rsidRPr="00000000">
              <w:rPr>
                <w:rtl w:val="0"/>
              </w:rPr>
            </w:r>
          </w:p>
          <w:p w:rsidR="00000000" w:rsidDel="00000000" w:rsidP="00000000" w:rsidRDefault="00000000" w:rsidRPr="00000000" w14:paraId="00000077">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318" w:right="0" w:hanging="360"/>
              <w:jc w:val="left"/>
              <w:rPr/>
            </w:pPr>
            <w:r w:rsidDel="00000000" w:rsidR="00000000" w:rsidRPr="00000000">
              <w:rPr>
                <w:rFonts w:ascii="Calibri" w:cs="Calibri" w:eastAsia="Calibri" w:hAnsi="Calibri"/>
                <w:b w:val="1"/>
                <w:i w:val="0"/>
                <w:smallCaps w:val="0"/>
                <w:strike w:val="0"/>
                <w:color w:val="1d1d1b"/>
                <w:sz w:val="22"/>
                <w:szCs w:val="22"/>
                <w:u w:val="none"/>
                <w:shd w:fill="auto" w:val="clear"/>
                <w:vertAlign w:val="baseline"/>
                <w:rtl w:val="0"/>
              </w:rPr>
              <w:t xml:space="preserve">Reflection Questions:</w:t>
            </w:r>
            <w:r w:rsidDel="00000000" w:rsidR="00000000" w:rsidRPr="00000000">
              <w:rPr>
                <w:rtl w:val="0"/>
              </w:rPr>
            </w:r>
          </w:p>
          <w:p w:rsidR="00000000" w:rsidDel="00000000" w:rsidP="00000000" w:rsidRDefault="00000000" w:rsidRPr="00000000" w14:paraId="00000078">
            <w:pPr>
              <w:numPr>
                <w:ilvl w:val="0"/>
                <w:numId w:val="7"/>
              </w:numPr>
              <w:ind w:left="720" w:hanging="360"/>
              <w:rPr/>
            </w:pPr>
            <w:r w:rsidDel="00000000" w:rsidR="00000000" w:rsidRPr="00000000">
              <w:rPr>
                <w:rtl w:val="0"/>
              </w:rPr>
              <w:t xml:space="preserve">What is the value of formative assessments in informatics education?</w:t>
            </w:r>
          </w:p>
          <w:p w:rsidR="00000000" w:rsidDel="00000000" w:rsidP="00000000" w:rsidRDefault="00000000" w:rsidRPr="00000000" w14:paraId="00000079">
            <w:pPr>
              <w:numPr>
                <w:ilvl w:val="0"/>
                <w:numId w:val="7"/>
              </w:numPr>
              <w:ind w:left="720" w:hanging="360"/>
              <w:rPr/>
            </w:pPr>
            <w:r w:rsidDel="00000000" w:rsidR="00000000" w:rsidRPr="00000000">
              <w:rPr>
                <w:rtl w:val="0"/>
              </w:rPr>
              <w:t xml:space="preserve">How can feedback enhance learning outcomes?</w:t>
            </w:r>
          </w:p>
          <w:p w:rsidR="00000000" w:rsidDel="00000000" w:rsidP="00000000" w:rsidRDefault="00000000" w:rsidRPr="00000000" w14:paraId="0000007A">
            <w:pPr>
              <w:numPr>
                <w:ilvl w:val="0"/>
                <w:numId w:val="7"/>
              </w:numPr>
              <w:ind w:left="720" w:hanging="360"/>
              <w:rPr/>
            </w:pPr>
            <w:r w:rsidDel="00000000" w:rsidR="00000000" w:rsidRPr="00000000">
              <w:rPr>
                <w:rtl w:val="0"/>
              </w:rPr>
              <w:t xml:space="preserve">Which THINKER principle was most challenging to apply in your design?</w:t>
              <w:br w:type="textWrapping"/>
            </w:r>
          </w:p>
        </w:tc>
      </w:tr>
      <w:tr>
        <w:trPr>
          <w:cantSplit w:val="0"/>
          <w:trHeight w:val="417" w:hRule="atLeast"/>
          <w:tblHeader w:val="0"/>
        </w:trPr>
        <w:tc>
          <w:tcPr/>
          <w:p w:rsidR="00000000" w:rsidDel="00000000" w:rsidP="00000000" w:rsidRDefault="00000000" w:rsidRPr="00000000" w14:paraId="0000007B">
            <w:pPr>
              <w:rPr/>
            </w:pPr>
            <w:r w:rsidDel="00000000" w:rsidR="00000000" w:rsidRPr="00000000">
              <w:rPr>
                <w:rtl w:val="0"/>
              </w:rPr>
              <w:t xml:space="preserve">Homework/ Additional Tasks</w:t>
            </w:r>
          </w:p>
        </w:tc>
        <w:tc>
          <w:tcPr/>
          <w:p w:rsidR="00000000" w:rsidDel="00000000" w:rsidP="00000000" w:rsidRDefault="00000000" w:rsidRPr="00000000" w14:paraId="0000007C">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1d1d1b"/>
                <w:sz w:val="22"/>
                <w:szCs w:val="22"/>
                <w:u w:val="none"/>
                <w:shd w:fill="auto" w:val="clear"/>
                <w:vertAlign w:val="baseline"/>
                <w:rtl w:val="0"/>
              </w:rPr>
              <w:t xml:space="preserve">Refine the Designed Assessment Tool:</w:t>
            </w:r>
            <w:r w:rsidDel="00000000" w:rsidR="00000000" w:rsidRPr="00000000">
              <w:rPr>
                <w:rFonts w:ascii="Calibri" w:cs="Calibri" w:eastAsia="Calibri" w:hAnsi="Calibri"/>
                <w:b w:val="0"/>
                <w:i w:val="0"/>
                <w:smallCaps w:val="0"/>
                <w:strike w:val="0"/>
                <w:color w:val="1d1d1b"/>
                <w:sz w:val="22"/>
                <w:szCs w:val="22"/>
                <w:u w:val="none"/>
                <w:shd w:fill="auto" w:val="clear"/>
                <w:vertAlign w:val="baseline"/>
                <w:rtl w:val="0"/>
              </w:rPr>
              <w:t xml:space="preserve"> Based on peer feedback, revise the formative assessment and submit it to the course repository.</w:t>
            </w:r>
            <w:r w:rsidDel="00000000" w:rsidR="00000000" w:rsidRPr="00000000">
              <w:rPr>
                <w:rtl w:val="0"/>
              </w:rPr>
            </w:r>
          </w:p>
          <w:p w:rsidR="00000000" w:rsidDel="00000000" w:rsidP="00000000" w:rsidRDefault="00000000" w:rsidRPr="00000000" w14:paraId="0000007D">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1d1d1b"/>
                <w:sz w:val="22"/>
                <w:szCs w:val="22"/>
                <w:u w:val="none"/>
                <w:shd w:fill="auto" w:val="clear"/>
                <w:vertAlign w:val="baseline"/>
                <w:rtl w:val="0"/>
              </w:rPr>
              <w:t xml:space="preserve">Further Reading:</w:t>
            </w:r>
            <w:r w:rsidDel="00000000" w:rsidR="00000000" w:rsidRPr="00000000">
              <w:rPr>
                <w:rFonts w:ascii="Calibri" w:cs="Calibri" w:eastAsia="Calibri" w:hAnsi="Calibri"/>
                <w:b w:val="0"/>
                <w:i w:val="0"/>
                <w:smallCaps w:val="0"/>
                <w:strike w:val="0"/>
                <w:color w:val="1d1d1b"/>
                <w:sz w:val="22"/>
                <w:szCs w:val="22"/>
                <w:u w:val="none"/>
                <w:shd w:fill="auto" w:val="clear"/>
                <w:vertAlign w:val="baseline"/>
                <w:rtl w:val="0"/>
              </w:rPr>
              <w:t xml:space="preserve"> Explore case studies on the </w:t>
            </w:r>
            <w:r w:rsidDel="00000000" w:rsidR="00000000" w:rsidRPr="00000000">
              <w:rPr>
                <w:rtl w:val="0"/>
              </w:rPr>
              <w:t xml:space="preserve">THINKER</w:t>
            </w:r>
            <w:r w:rsidDel="00000000" w:rsidR="00000000" w:rsidRPr="00000000">
              <w:rPr>
                <w:rFonts w:ascii="Calibri" w:cs="Calibri" w:eastAsia="Calibri" w:hAnsi="Calibri"/>
                <w:b w:val="0"/>
                <w:i w:val="0"/>
                <w:smallCaps w:val="0"/>
                <w:strike w:val="0"/>
                <w:color w:val="1d1d1b"/>
                <w:sz w:val="22"/>
                <w:szCs w:val="22"/>
                <w:u w:val="none"/>
                <w:shd w:fill="auto" w:val="clear"/>
                <w:vertAlign w:val="baseline"/>
                <w:rtl w:val="0"/>
              </w:rPr>
              <w:t xml:space="preserve"> Project website for additional inspiration.</w:t>
            </w:r>
            <w:r w:rsidDel="00000000" w:rsidR="00000000" w:rsidRPr="00000000">
              <w:rPr>
                <w:rtl w:val="0"/>
              </w:rPr>
            </w:r>
          </w:p>
        </w:tc>
      </w:tr>
    </w:tbl>
    <w:p w:rsidR="00000000" w:rsidDel="00000000" w:rsidP="00000000" w:rsidRDefault="00000000" w:rsidRPr="00000000" w14:paraId="0000007E">
      <w:pPr>
        <w:rPr>
          <w:i w:val="1"/>
        </w:rPr>
      </w:pPr>
      <w:r w:rsidDel="00000000" w:rsidR="00000000" w:rsidRPr="00000000">
        <w:rPr>
          <w:rtl w:val="0"/>
        </w:rPr>
      </w:r>
    </w:p>
    <w:sectPr>
      <w:headerReference r:id="rId16" w:type="default"/>
      <w:footerReference r:id="rId17" w:type="default"/>
      <w:pgSz w:h="16839" w:w="11907"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Eun ScienceTeam" w:id="0" w:date="2025-06-03T13:27:25Z">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access is denied. Please also make sure to add open-access links.</w:t>
      </w:r>
    </w:p>
  </w:comment>
  <w:comment w:author="Eleni Mangina" w:id="1" w:date="2025-06-06T12:12:11Z">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WP leader - we have no rights to change it</w:t>
      </w:r>
    </w:p>
  </w:comment>
  <w:comment w:author="Eun ScienceTeam" w:id="2" w:date="2025-06-03T13:27:45Z">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Same comment as above.</w:t>
      </w:r>
    </w:p>
  </w:comment>
  <w:comment w:author="Eleni Mangina" w:id="3" w:date="2025-06-06T12:12:19Z">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same as above</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15:commentEx w15:paraId="00000082" w15:done="0"/>
  <w15:commentEx w15:paraId="00000083" w15:paraIdParent="00000082" w15:done="0"/>
  <w15:commentEx w15:paraId="00000084" w15:done="0"/>
  <w15:commentEx w15:paraId="00000085" w15:paraIdParent="00000084"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0">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782638</wp:posOffset>
              </wp:positionH>
              <wp:positionV relativeFrom="paragraph">
                <wp:posOffset>46038</wp:posOffset>
              </wp:positionV>
              <wp:extent cx="5490845" cy="742950"/>
              <wp:effectExtent b="0" l="0" r="0" t="0"/>
              <wp:wrapNone/>
              <wp:docPr id="1597007043" name=""/>
              <a:graphic>
                <a:graphicData uri="http://schemas.microsoft.com/office/word/2010/wordprocessingShape">
                  <wps:wsp>
                    <wps:cNvSpPr/>
                    <wps:cNvPr id="4" name="Shape 4"/>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782638</wp:posOffset>
              </wp:positionH>
              <wp:positionV relativeFrom="paragraph">
                <wp:posOffset>46038</wp:posOffset>
              </wp:positionV>
              <wp:extent cx="5490845" cy="742950"/>
              <wp:effectExtent b="0" l="0" r="0" t="0"/>
              <wp:wrapNone/>
              <wp:docPr id="1597007043"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5490845" cy="74295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-645782</wp:posOffset>
          </wp:positionH>
          <wp:positionV relativeFrom="paragraph">
            <wp:posOffset>144780</wp:posOffset>
          </wp:positionV>
          <wp:extent cx="1311570" cy="506095"/>
          <wp:effectExtent b="0" l="0" r="0" t="0"/>
          <wp:wrapNone/>
          <wp:docPr id="1597007047"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81">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F">
    <w:pPr>
      <w:pBdr>
        <w:top w:space="0" w:sz="0" w:val="nil"/>
        <w:left w:space="0" w:sz="0" w:val="nil"/>
        <w:bottom w:space="0" w:sz="0" w:val="nil"/>
        <w:right w:space="0" w:sz="0" w:val="nil"/>
        <w:between w:space="0" w:sz="0" w:val="nil"/>
      </w:pBdr>
      <w:jc w:val="right"/>
      <w:rPr>
        <w:b w:val="1"/>
        <w:color w:val="16c45b"/>
      </w:rPr>
    </w:pPr>
    <w:r w:rsidDel="00000000" w:rsidR="00000000" w:rsidRPr="00000000">
      <w:rPr>
        <w:b w:val="1"/>
        <w:color w:val="16c45b"/>
        <w:rtl w:val="0"/>
      </w:rPr>
      <w:t xml:space="preserve">https://thinker.ucd.ie/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decimal"/>
      <w:lvlText w:val="%2."/>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decimal"/>
      <w:lvlText w:val="%2."/>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7">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_GB"/>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E72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0E72EE"/>
  </w:style>
  <w:style w:type="paragraph" w:styleId="Footer">
    <w:name w:val="footer"/>
    <w:basedOn w:val="Normal"/>
    <w:link w:val="FooterChar"/>
    <w:uiPriority w:val="99"/>
    <w:unhideWhenUsed w:val="1"/>
    <w:rsid w:val="000E72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0E72EE"/>
  </w:style>
  <w:style w:type="character" w:styleId="Heading1Char" w:customStyle="1">
    <w:name w:val="Heading 1 Char"/>
    <w:basedOn w:val="DefaultParagraphFont"/>
    <w:link w:val="Heading1"/>
    <w:uiPriority w:val="9"/>
    <w:rsid w:val="001C523D"/>
    <w:rPr>
      <w:rFonts w:ascii="Calibri" w:hAnsi="Calibri"/>
      <w:b w:val="1"/>
      <w:color w:val="16c45b" w:themeColor="accent6"/>
      <w:sz w:val="36"/>
      <w:szCs w:val="36"/>
    </w:rPr>
  </w:style>
  <w:style w:type="character" w:styleId="Heading2Char" w:customStyle="1">
    <w:name w:val="Heading 2 Char"/>
    <w:basedOn w:val="DefaultParagraphFont"/>
    <w:link w:val="Heading2"/>
    <w:uiPriority w:val="9"/>
    <w:rsid w:val="00986B82"/>
    <w:rPr>
      <w:rFonts w:ascii="Calibri" w:hAnsi="Calibri"/>
      <w:b w:val="1"/>
      <w:color w:val="16c45b" w:themeColor="accent3"/>
      <w:sz w:val="28"/>
      <w:szCs w:val="32"/>
    </w:rPr>
  </w:style>
  <w:style w:type="character" w:styleId="Heading3Char" w:customStyle="1">
    <w:name w:val="Heading 3 Char"/>
    <w:basedOn w:val="DefaultParagraphFont"/>
    <w:link w:val="Heading3"/>
    <w:uiPriority w:val="9"/>
    <w:rsid w:val="00986B82"/>
    <w:rPr>
      <w:rFonts w:ascii="Calibri" w:hAnsi="Calibri"/>
      <w:b w:val="1"/>
      <w:i w:val="1"/>
      <w:color w:val="1d1d1b" w:themeColor="accent2"/>
      <w:sz w:val="26"/>
      <w:szCs w:val="28"/>
    </w:rPr>
  </w:style>
  <w:style w:type="character" w:styleId="Heading4Char" w:customStyle="1">
    <w:name w:val="Heading 4 Char"/>
    <w:basedOn w:val="DefaultParagraphFont"/>
    <w:link w:val="Heading4"/>
    <w:uiPriority w:val="9"/>
    <w:rsid w:val="00986B82"/>
    <w:rPr>
      <w:rFonts w:ascii="Calibri" w:hAnsi="Calibri"/>
      <w:b w:val="1"/>
      <w:i w:val="1"/>
      <w:color w:val="2b454e" w:themeColor="accent4"/>
      <w:sz w:val="24"/>
      <w:szCs w:val="28"/>
    </w:rPr>
  </w:style>
  <w:style w:type="paragraph" w:styleId="ListParagraph">
    <w:name w:val="List Paragraph"/>
    <w:basedOn w:val="Normal"/>
    <w:uiPriority w:val="34"/>
    <w:qFormat w:val="1"/>
    <w:rsid w:val="00B22564"/>
    <w:pPr>
      <w:ind w:left="720"/>
      <w:contextualSpacing w:val="1"/>
    </w:pPr>
  </w:style>
  <w:style w:type="table" w:styleId="TableGrid">
    <w:name w:val="Table Grid"/>
    <w:basedOn w:val="TableNormal"/>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1C523D"/>
    <w:rPr>
      <w:color w:val="16c45b" w:themeColor="hyperlink"/>
      <w:u w:val="single"/>
    </w:rPr>
  </w:style>
  <w:style w:type="paragraph" w:styleId="TOC1">
    <w:name w:val="toc 1"/>
    <w:basedOn w:val="Normal"/>
    <w:next w:val="Normal"/>
    <w:autoRedefine w:val="1"/>
    <w:uiPriority w:val="39"/>
    <w:unhideWhenUsed w:val="1"/>
    <w:rsid w:val="00986B82"/>
    <w:pPr>
      <w:spacing w:after="100"/>
    </w:pPr>
    <w:rPr>
      <w:rFonts w:asciiTheme="minorHAnsi" w:hAnsiTheme="minorHAnsi"/>
      <w:b w:val="1"/>
      <w:color w:val="16c45b" w:themeColor="accent6"/>
      <w:sz w:val="36"/>
    </w:rPr>
  </w:style>
  <w:style w:type="paragraph" w:styleId="TOC2">
    <w:name w:val="toc 2"/>
    <w:basedOn w:val="Normal"/>
    <w:next w:val="Normal"/>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TOC3">
    <w:name w:val="toc 3"/>
    <w:basedOn w:val="Normal"/>
    <w:next w:val="Normal"/>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Web">
    <w:name w:val="Normal (Web)"/>
    <w:basedOn w:val="Normal"/>
    <w:uiPriority w:val="99"/>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Heading5Char" w:customStyle="1">
    <w:name w:val="Heading 5 Char"/>
    <w:basedOn w:val="DefaultParagraphFont"/>
    <w:link w:val="Heading5"/>
    <w:uiPriority w:val="9"/>
    <w:rsid w:val="00986B82"/>
    <w:rPr>
      <w:rFonts w:ascii="Calibri" w:hAnsi="Calibri" w:cstheme="majorBidi" w:eastAsiaTheme="majorEastAsia"/>
      <w:color w:val="16c45b" w:themeColor="accent6"/>
    </w:rPr>
  </w:style>
  <w:style w:type="paragraph" w:styleId="TOC4">
    <w:name w:val="toc 4"/>
    <w:basedOn w:val="Normal"/>
    <w:next w:val="Normal"/>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TOC5">
    <w:name w:val="toc 5"/>
    <w:basedOn w:val="Normal"/>
    <w:next w:val="Normal"/>
    <w:autoRedefine w:val="1"/>
    <w:uiPriority w:val="39"/>
    <w:semiHidden w:val="1"/>
    <w:unhideWhenUsed w:val="1"/>
    <w:rsid w:val="00CA7C55"/>
    <w:pPr>
      <w:spacing w:after="100"/>
      <w:ind w:left="880"/>
    </w:pPr>
    <w:rPr>
      <w:rFonts w:asciiTheme="minorHAnsi" w:hAnsiTheme="minorHAnsi"/>
      <w:color w:val="16c45b" w:themeColor="accent6"/>
    </w:rPr>
  </w:style>
  <w:style w:type="paragraph" w:styleId="NoSpacing">
    <w:name w:val="No Spacing"/>
    <w:uiPriority w:val="1"/>
    <w:qFormat w:val="1"/>
    <w:rsid w:val="00BF096B"/>
    <w:pPr>
      <w:spacing w:after="0" w:line="240" w:lineRule="auto"/>
    </w:pPr>
    <w:rPr>
      <w:color w:val="1d1d1b" w:themeColor="text1"/>
    </w:rPr>
  </w:style>
  <w:style w:type="table" w:styleId="GridTable1Light-Accent6">
    <w:name w:val="Grid Table 1 Light Accent 6"/>
    <w:basedOn w:val="TableNormal"/>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GridTable5Dark-Accent6">
    <w:name w:val="Grid Table 5 Dark Accent 6"/>
    <w:basedOn w:val="TableNormal"/>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Heading6Char" w:customStyle="1">
    <w:name w:val="Heading 6 Char"/>
    <w:basedOn w:val="DefaultParagraphFont"/>
    <w:link w:val="Heading6"/>
    <w:uiPriority w:val="9"/>
    <w:semiHidden w:val="1"/>
    <w:rsid w:val="00BF096B"/>
    <w:rPr>
      <w:rFonts w:ascii="Calibri" w:hAnsi="Calibri" w:cstheme="majorBidi" w:eastAsiaTheme="majorEastAsia"/>
      <w:color w:val="0b612d" w:themeColor="accent1" w:themeShade="00007F"/>
    </w:rPr>
  </w:style>
  <w:style w:type="table" w:styleId="GridTable4-Accent1">
    <w:name w:val="Grid Table 4 Accent 1"/>
    <w:basedOn w:val="TableNormal"/>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FollowedHyperlink">
    <w:name w:val="FollowedHyperlink"/>
    <w:basedOn w:val="DefaultParagraphFont"/>
    <w:uiPriority w:val="99"/>
    <w:semiHidden w:val="1"/>
    <w:unhideWhenUsed w:val="1"/>
    <w:rsid w:val="00405D90"/>
    <w:rPr>
      <w:color w:val="16c45b" w:themeColor="followedHyperlink"/>
      <w:u w:val="single"/>
    </w:rPr>
  </w:style>
  <w:style w:type="paragraph" w:styleId="Style1" w:customStyle="1">
    <w:name w:val="Style1"/>
    <w:basedOn w:val="Normal"/>
    <w:qFormat w:val="1"/>
    <w:rsid w:val="001C523D"/>
    <w:pPr>
      <w:jc w:val="right"/>
    </w:pPr>
    <w:rPr>
      <w:color w:val="16c45b" w:themeColor="accent3"/>
    </w:rPr>
  </w:style>
  <w:style w:type="character" w:styleId="UnresolvedMention1" w:customStyle="1">
    <w:name w:val="Unresolved Mention1"/>
    <w:basedOn w:val="DefaultParagraphFont"/>
    <w:uiPriority w:val="99"/>
    <w:semiHidden w:val="1"/>
    <w:unhideWhenUsed w:val="1"/>
    <w:rsid w:val="001C523D"/>
    <w:rPr>
      <w:color w:val="605e5c"/>
      <w:shd w:color="auto" w:fill="e1dfdd" w:val="clear"/>
    </w:rPr>
  </w:style>
  <w:style w:type="table" w:styleId="GridTable4-Accent2">
    <w:name w:val="Grid Table 4 Accent 2"/>
    <w:basedOn w:val="TableNormal"/>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GridTable4-Accent4">
    <w:name w:val="Grid Table 4 Accent 4"/>
    <w:basedOn w:val="TableNormal"/>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GridTable4-Accent3">
    <w:name w:val="Grid Table 4 Accent 3"/>
    <w:basedOn w:val="TableNormal"/>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OCHeading">
    <w:name w:val="TOC Heading"/>
    <w:basedOn w:val="Heading1"/>
    <w:next w:val="Normal"/>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character" w:styleId="Strong">
    <w:name w:val="Strong"/>
    <w:basedOn w:val="DefaultParagraphFont"/>
    <w:uiPriority w:val="22"/>
    <w:qFormat w:val="1"/>
    <w:rsid w:val="008702EE"/>
    <w:rPr>
      <w:b w:val="1"/>
      <w:bCs w:val="1"/>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s>
</file>

<file path=word/_rels/document.xml.rels><?xml version="1.0" encoding="UTF-8" standalone="yes"?><Relationships xmlns="http://schemas.openxmlformats.org/package/2006/relationships"><Relationship Id="rId11" Type="http://schemas.openxmlformats.org/officeDocument/2006/relationships/image" Target="media/image7.png"/><Relationship Id="rId10" Type="http://schemas.openxmlformats.org/officeDocument/2006/relationships/image" Target="media/image4.png"/><Relationship Id="rId13" Type="http://schemas.openxmlformats.org/officeDocument/2006/relationships/hyperlink" Target="https://www.google.com/url?q=https://drive.google.com/drive/u/0/folders/1p18usos5_pp63sDUJprvAk8JuC7INYS9&amp;sa=D&amp;source=docs&amp;ust=1746802098565442&amp;usg=AOvVaw2l3pkoYGjTH-HLeobm2oOJ" TargetMode="External"/><Relationship Id="rId12" Type="http://schemas.openxmlformats.org/officeDocument/2006/relationships/image" Target="media/image3.jpg"/><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image" Target="media/image2.jpg"/><Relationship Id="rId15" Type="http://schemas.openxmlformats.org/officeDocument/2006/relationships/hyperlink" Target="https://drive.google.com/drive/u/0/folders/1p18usos5_pp63sDUJprvAk8JuC7INYS9" TargetMode="External"/><Relationship Id="rId14" Type="http://schemas.openxmlformats.org/officeDocument/2006/relationships/hyperlink" Target="https://thinker.ucd.ie/resources/framework-and-toolkit/" TargetMode="External"/><Relationship Id="rId17" Type="http://schemas.openxmlformats.org/officeDocument/2006/relationships/footer" Target="footer1.xml"/><Relationship Id="rId16"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yEaHYB+SyQlj8HTBgIa9c/REfGw==">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2025-02-18T10:04:00Z</dcterms:created>
  <dc:creator>Helen</dc:creator>
</cp:coreProperties>
</file>